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D145E" w14:textId="77777777" w:rsidR="00B277A3" w:rsidRDefault="00297A6E" w:rsidP="00EB3147">
      <w:pPr>
        <w:tabs>
          <w:tab w:val="left" w:pos="5384"/>
        </w:tabs>
        <w:jc w:val="center"/>
        <w:rPr>
          <w:sz w:val="20"/>
          <w:lang w:val="kk-KZ"/>
        </w:rPr>
      </w:pPr>
      <w:r>
        <w:rPr>
          <w:noProof/>
          <w:sz w:val="20"/>
          <w:lang w:eastAsia="ru-RU"/>
        </w:rPr>
        <w:drawing>
          <wp:inline distT="0" distB="0" distL="0" distR="0" wp14:anchorId="64AD32A8" wp14:editId="637D54FC">
            <wp:extent cx="3476625" cy="808355"/>
            <wp:effectExtent l="19050" t="0" r="9525" b="0"/>
            <wp:docPr id="3" name="Рисунок 2" descr="C:\Users\410-2\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0-2\Desktop\images.png"/>
                    <pic:cNvPicPr>
                      <a:picLocks noChangeAspect="1" noChangeArrowheads="1"/>
                    </pic:cNvPicPr>
                  </pic:nvPicPr>
                  <pic:blipFill>
                    <a:blip r:embed="rId7"/>
                    <a:srcRect/>
                    <a:stretch>
                      <a:fillRect/>
                    </a:stretch>
                  </pic:blipFill>
                  <pic:spPr bwMode="auto">
                    <a:xfrm>
                      <a:off x="0" y="0"/>
                      <a:ext cx="3476625" cy="808355"/>
                    </a:xfrm>
                    <a:prstGeom prst="rect">
                      <a:avLst/>
                    </a:prstGeom>
                    <a:noFill/>
                    <a:ln w="9525">
                      <a:noFill/>
                      <a:miter lim="800000"/>
                      <a:headEnd/>
                      <a:tailEnd/>
                    </a:ln>
                  </pic:spPr>
                </pic:pic>
              </a:graphicData>
            </a:graphic>
          </wp:inline>
        </w:drawing>
      </w:r>
      <w:r>
        <w:rPr>
          <w:noProof/>
          <w:sz w:val="20"/>
          <w:lang w:eastAsia="ru-RU"/>
        </w:rPr>
        <w:drawing>
          <wp:inline distT="0" distB="0" distL="0" distR="0" wp14:anchorId="5A322E59" wp14:editId="5228EE43">
            <wp:extent cx="1760575" cy="988828"/>
            <wp:effectExtent l="19050" t="0" r="0" b="0"/>
            <wp:docPr id="1" name="Рисунок 1" descr="C:\Users\410-2\Desktop\Эмблема_УрГЭ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0-2\Desktop\Эмблема_УрГЭУ.jpg"/>
                    <pic:cNvPicPr>
                      <a:picLocks noChangeAspect="1" noChangeArrowheads="1"/>
                    </pic:cNvPicPr>
                  </pic:nvPicPr>
                  <pic:blipFill>
                    <a:blip r:embed="rId8" cstate="print"/>
                    <a:srcRect/>
                    <a:stretch>
                      <a:fillRect/>
                    </a:stretch>
                  </pic:blipFill>
                  <pic:spPr bwMode="auto">
                    <a:xfrm>
                      <a:off x="0" y="0"/>
                      <a:ext cx="1759688" cy="988330"/>
                    </a:xfrm>
                    <a:prstGeom prst="rect">
                      <a:avLst/>
                    </a:prstGeom>
                    <a:noFill/>
                    <a:ln w="9525">
                      <a:noFill/>
                      <a:miter lim="800000"/>
                      <a:headEnd/>
                      <a:tailEnd/>
                    </a:ln>
                  </pic:spPr>
                </pic:pic>
              </a:graphicData>
            </a:graphic>
          </wp:inline>
        </w:drawing>
      </w:r>
    </w:p>
    <w:p w14:paraId="28B32D19" w14:textId="77777777" w:rsidR="00EB3147" w:rsidRPr="00EB3147" w:rsidRDefault="00EB3147" w:rsidP="00797F06">
      <w:pPr>
        <w:tabs>
          <w:tab w:val="left" w:pos="5384"/>
        </w:tabs>
        <w:rPr>
          <w:sz w:val="20"/>
          <w:lang w:val="kk-KZ"/>
        </w:rPr>
      </w:pPr>
    </w:p>
    <w:p w14:paraId="7CD5CE7A" w14:textId="77777777" w:rsidR="00B277A3" w:rsidRPr="00A52A11" w:rsidRDefault="00086B08">
      <w:pPr>
        <w:pStyle w:val="21"/>
        <w:spacing w:before="90"/>
        <w:ind w:left="2950"/>
        <w:rPr>
          <w:sz w:val="28"/>
          <w:szCs w:val="28"/>
        </w:rPr>
      </w:pPr>
      <w:r w:rsidRPr="00A52A11">
        <w:rPr>
          <w:sz w:val="28"/>
          <w:szCs w:val="28"/>
        </w:rPr>
        <w:t>ИНФОРМАЦИОННОЕ</w:t>
      </w:r>
      <w:r w:rsidRPr="00A52A11">
        <w:rPr>
          <w:spacing w:val="-5"/>
          <w:sz w:val="28"/>
          <w:szCs w:val="28"/>
        </w:rPr>
        <w:t xml:space="preserve"> </w:t>
      </w:r>
      <w:r w:rsidRPr="00A52A11">
        <w:rPr>
          <w:sz w:val="28"/>
          <w:szCs w:val="28"/>
        </w:rPr>
        <w:t>ПИСЬМО</w:t>
      </w:r>
    </w:p>
    <w:p w14:paraId="315F1994" w14:textId="77777777" w:rsidR="00B277A3" w:rsidRPr="00AF155E" w:rsidRDefault="00B277A3">
      <w:pPr>
        <w:pStyle w:val="a3"/>
        <w:spacing w:before="1"/>
        <w:rPr>
          <w:b/>
          <w:sz w:val="28"/>
          <w:szCs w:val="28"/>
        </w:rPr>
      </w:pPr>
    </w:p>
    <w:p w14:paraId="286514F7" w14:textId="77777777" w:rsidR="003D2865" w:rsidRPr="00AF155E" w:rsidRDefault="00086B08" w:rsidP="003D2865">
      <w:pPr>
        <w:spacing w:line="272" w:lineRule="exact"/>
        <w:ind w:left="757" w:right="212"/>
        <w:jc w:val="center"/>
        <w:rPr>
          <w:b/>
          <w:sz w:val="28"/>
          <w:szCs w:val="28"/>
          <w:lang w:val="kk-KZ"/>
        </w:rPr>
      </w:pPr>
      <w:r w:rsidRPr="00AF155E">
        <w:rPr>
          <w:b/>
          <w:sz w:val="28"/>
          <w:szCs w:val="28"/>
        </w:rPr>
        <w:t>УВАЖАЕМЫЕ</w:t>
      </w:r>
      <w:r w:rsidRPr="00AF155E">
        <w:rPr>
          <w:b/>
          <w:spacing w:val="-7"/>
          <w:sz w:val="28"/>
          <w:szCs w:val="28"/>
        </w:rPr>
        <w:t xml:space="preserve"> </w:t>
      </w:r>
      <w:r w:rsidRPr="00AF155E">
        <w:rPr>
          <w:b/>
          <w:sz w:val="28"/>
          <w:szCs w:val="28"/>
        </w:rPr>
        <w:t>ПРЕПОДАВАТЕЛИ</w:t>
      </w:r>
      <w:r w:rsidRPr="00AF155E">
        <w:rPr>
          <w:b/>
          <w:spacing w:val="-5"/>
          <w:sz w:val="28"/>
          <w:szCs w:val="28"/>
        </w:rPr>
        <w:t xml:space="preserve"> </w:t>
      </w:r>
      <w:r w:rsidRPr="00AF155E">
        <w:rPr>
          <w:b/>
          <w:sz w:val="28"/>
          <w:szCs w:val="28"/>
        </w:rPr>
        <w:t>И</w:t>
      </w:r>
      <w:r w:rsidRPr="00AF155E">
        <w:rPr>
          <w:b/>
          <w:spacing w:val="-5"/>
          <w:sz w:val="28"/>
          <w:szCs w:val="28"/>
        </w:rPr>
        <w:t xml:space="preserve"> </w:t>
      </w:r>
      <w:r w:rsidRPr="00AF155E">
        <w:rPr>
          <w:b/>
          <w:sz w:val="28"/>
          <w:szCs w:val="28"/>
        </w:rPr>
        <w:t>СТУДЕНТЫ!</w:t>
      </w:r>
    </w:p>
    <w:p w14:paraId="48E2052C" w14:textId="77777777" w:rsidR="003D2865" w:rsidRPr="00AF155E" w:rsidRDefault="003D2865" w:rsidP="003D2865">
      <w:pPr>
        <w:spacing w:line="272" w:lineRule="exact"/>
        <w:ind w:left="757" w:right="212"/>
        <w:jc w:val="center"/>
        <w:rPr>
          <w:b/>
          <w:sz w:val="28"/>
          <w:szCs w:val="28"/>
          <w:lang w:val="kk-KZ"/>
        </w:rPr>
      </w:pPr>
    </w:p>
    <w:p w14:paraId="21ED40BA" w14:textId="77777777" w:rsidR="00B277A3" w:rsidRPr="00AF155E" w:rsidRDefault="00086B08" w:rsidP="003D2865">
      <w:pPr>
        <w:spacing w:line="272" w:lineRule="exact"/>
        <w:ind w:left="757" w:right="212"/>
        <w:jc w:val="center"/>
        <w:rPr>
          <w:b/>
          <w:sz w:val="28"/>
          <w:szCs w:val="28"/>
          <w:lang w:val="kk-KZ"/>
        </w:rPr>
      </w:pPr>
      <w:r w:rsidRPr="00AF155E">
        <w:rPr>
          <w:b/>
          <w:sz w:val="28"/>
          <w:szCs w:val="28"/>
        </w:rPr>
        <w:t>Кафедра «</w:t>
      </w:r>
      <w:r w:rsidR="00DA3820" w:rsidRPr="00AF155E">
        <w:rPr>
          <w:b/>
          <w:sz w:val="28"/>
          <w:szCs w:val="28"/>
          <w:lang w:val="kk-KZ"/>
        </w:rPr>
        <w:t>Государственный аудит</w:t>
      </w:r>
      <w:r w:rsidRPr="00AF155E">
        <w:rPr>
          <w:b/>
          <w:sz w:val="28"/>
          <w:szCs w:val="28"/>
        </w:rPr>
        <w:t xml:space="preserve">» </w:t>
      </w:r>
      <w:r w:rsidR="00DA3820" w:rsidRPr="00AF155E">
        <w:rPr>
          <w:b/>
          <w:sz w:val="28"/>
          <w:szCs w:val="28"/>
          <w:lang w:val="kk-KZ"/>
        </w:rPr>
        <w:t>Евразийского</w:t>
      </w:r>
      <w:r w:rsidR="003D2865" w:rsidRPr="00AF155E">
        <w:rPr>
          <w:b/>
          <w:sz w:val="28"/>
          <w:szCs w:val="28"/>
          <w:lang w:val="kk-KZ"/>
        </w:rPr>
        <w:t xml:space="preserve"> Национального Университета им.</w:t>
      </w:r>
      <w:r w:rsidR="00DA3820" w:rsidRPr="00AF155E">
        <w:rPr>
          <w:b/>
          <w:sz w:val="28"/>
          <w:szCs w:val="28"/>
          <w:lang w:val="kk-KZ"/>
        </w:rPr>
        <w:t>Л.Н.Гумилева</w:t>
      </w:r>
      <w:r w:rsidR="00A355A2" w:rsidRPr="00AF155E">
        <w:rPr>
          <w:b/>
          <w:sz w:val="28"/>
          <w:szCs w:val="28"/>
          <w:lang w:val="kk-KZ"/>
        </w:rPr>
        <w:t xml:space="preserve"> совместно с УрГЭУ</w:t>
      </w:r>
    </w:p>
    <w:p w14:paraId="25D8EDF2" w14:textId="77777777" w:rsidR="00B277A3" w:rsidRPr="00AF155E" w:rsidRDefault="003D2865" w:rsidP="00695636">
      <w:pPr>
        <w:ind w:left="757" w:right="212"/>
        <w:jc w:val="center"/>
        <w:rPr>
          <w:b/>
          <w:sz w:val="28"/>
          <w:szCs w:val="28"/>
        </w:rPr>
      </w:pPr>
      <w:r w:rsidRPr="00AF155E">
        <w:rPr>
          <w:b/>
          <w:sz w:val="28"/>
          <w:szCs w:val="28"/>
          <w:lang w:val="kk-KZ"/>
        </w:rPr>
        <w:t>приглашает принять участие в</w:t>
      </w:r>
      <w:r w:rsidR="00AF155E" w:rsidRPr="00AF155E">
        <w:rPr>
          <w:b/>
          <w:sz w:val="28"/>
          <w:szCs w:val="28"/>
          <w:lang w:val="kk-KZ"/>
        </w:rPr>
        <w:t xml:space="preserve"> конкуресе эссе </w:t>
      </w:r>
    </w:p>
    <w:p w14:paraId="0E2D369B" w14:textId="77777777" w:rsidR="00B277A3" w:rsidRPr="00AF155E" w:rsidRDefault="00086B08">
      <w:pPr>
        <w:pStyle w:val="11"/>
        <w:ind w:left="768"/>
        <w:jc w:val="center"/>
      </w:pPr>
      <w:r w:rsidRPr="00AF155E">
        <w:t>на</w:t>
      </w:r>
      <w:r w:rsidRPr="00AF155E">
        <w:rPr>
          <w:spacing w:val="-2"/>
        </w:rPr>
        <w:t xml:space="preserve"> </w:t>
      </w:r>
      <w:r w:rsidRPr="00AF155E">
        <w:t>тему:</w:t>
      </w:r>
      <w:r w:rsidRPr="00AF155E">
        <w:rPr>
          <w:spacing w:val="-4"/>
        </w:rPr>
        <w:t xml:space="preserve"> </w:t>
      </w:r>
      <w:r w:rsidRPr="00D73387">
        <w:t>«</w:t>
      </w:r>
      <w:r w:rsidR="00AF155E" w:rsidRPr="00D73387">
        <w:rPr>
          <w:rFonts w:eastAsiaTheme="minorHAnsi"/>
          <w:bCs w:val="0"/>
          <w:color w:val="000000"/>
          <w:lang w:eastAsia="ru-RU"/>
        </w:rPr>
        <w:t>Современные тенденции экономического развития мира</w:t>
      </w:r>
      <w:r w:rsidRPr="00D73387">
        <w:t>»</w:t>
      </w:r>
    </w:p>
    <w:p w14:paraId="77949C0A" w14:textId="77777777" w:rsidR="00B277A3" w:rsidRDefault="00B277A3">
      <w:pPr>
        <w:pStyle w:val="a3"/>
        <w:spacing w:before="1"/>
        <w:rPr>
          <w:b/>
        </w:rPr>
      </w:pPr>
    </w:p>
    <w:p w14:paraId="1B3333A1" w14:textId="77777777" w:rsidR="00B277A3" w:rsidRPr="00AF155E" w:rsidRDefault="00B277A3" w:rsidP="00AF155E">
      <w:pPr>
        <w:pStyle w:val="a3"/>
        <w:ind w:firstLine="567"/>
        <w:jc w:val="both"/>
        <w:rPr>
          <w:b/>
        </w:rPr>
      </w:pPr>
    </w:p>
    <w:p w14:paraId="1650750B"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Конкурс проводится в рамках Конгресса стратегов Евразийского экономического форума молодежи (далее ЕЭФМ) и реализуется на головной площадке ЕЭФМ - в Уральском государственном экономическом университете (далее площадка </w:t>
      </w:r>
      <w:proofErr w:type="spellStart"/>
      <w:r w:rsidRPr="00AF155E">
        <w:rPr>
          <w:rFonts w:eastAsiaTheme="minorHAnsi"/>
          <w:color w:val="000000"/>
          <w:sz w:val="24"/>
          <w:szCs w:val="24"/>
          <w:lang w:eastAsia="ru-RU"/>
        </w:rPr>
        <w:t>УрЕЭУ</w:t>
      </w:r>
      <w:proofErr w:type="spellEnd"/>
      <w:r w:rsidRPr="00AF155E">
        <w:rPr>
          <w:rFonts w:eastAsiaTheme="minorHAnsi"/>
          <w:color w:val="000000"/>
          <w:sz w:val="24"/>
          <w:szCs w:val="24"/>
          <w:lang w:eastAsia="ru-RU"/>
        </w:rPr>
        <w:t>), а также на зарубежных и региональных площадках ЕЭФМ, выбравших данный Конкурс. Перечень зарубежных и региональных площадок, выбравших данный Конкурс, указывается на странице Конкурса конгресса стратегов сайта ЕЭФМ, а также на страницах самих зарубежных/региональных площадках сайта ЕЭФМ.</w:t>
      </w:r>
    </w:p>
    <w:p w14:paraId="27A6DA66"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Интернет-адрес сайта ЕЭФМ </w:t>
      </w:r>
      <w:hyperlink r:id="rId9" w:history="1">
        <w:r w:rsidRPr="00AF155E">
          <w:rPr>
            <w:rFonts w:eastAsiaTheme="minorHAnsi"/>
            <w:b/>
            <w:color w:val="000000"/>
            <w:sz w:val="24"/>
            <w:szCs w:val="24"/>
            <w:lang w:val="en-US" w:eastAsia="ru-RU"/>
          </w:rPr>
          <w:t>www</w:t>
        </w:r>
        <w:r w:rsidRPr="00AF155E">
          <w:rPr>
            <w:rFonts w:eastAsiaTheme="minorHAnsi"/>
            <w:b/>
            <w:color w:val="000000"/>
            <w:sz w:val="24"/>
            <w:szCs w:val="24"/>
            <w:lang w:eastAsia="ru-RU"/>
          </w:rPr>
          <w:t>.</w:t>
        </w:r>
        <w:proofErr w:type="spellStart"/>
        <w:r w:rsidRPr="00AF155E">
          <w:rPr>
            <w:rFonts w:eastAsiaTheme="minorHAnsi"/>
            <w:b/>
            <w:color w:val="000000"/>
            <w:sz w:val="24"/>
            <w:szCs w:val="24"/>
            <w:lang w:val="en-US" w:eastAsia="ru-RU"/>
          </w:rPr>
          <w:t>eurasia</w:t>
        </w:r>
        <w:proofErr w:type="spellEnd"/>
        <w:r w:rsidRPr="00AF155E">
          <w:rPr>
            <w:rFonts w:eastAsiaTheme="minorHAnsi"/>
            <w:b/>
            <w:color w:val="000000"/>
            <w:sz w:val="24"/>
            <w:szCs w:val="24"/>
            <w:lang w:eastAsia="ru-RU"/>
          </w:rPr>
          <w:t>-</w:t>
        </w:r>
        <w:r w:rsidRPr="00AF155E">
          <w:rPr>
            <w:rFonts w:eastAsiaTheme="minorHAnsi"/>
            <w:b/>
            <w:color w:val="000000"/>
            <w:sz w:val="24"/>
            <w:szCs w:val="24"/>
            <w:lang w:val="en-US" w:eastAsia="ru-RU"/>
          </w:rPr>
          <w:t>forum</w:t>
        </w:r>
        <w:r w:rsidRPr="00AF155E">
          <w:rPr>
            <w:rFonts w:eastAsiaTheme="minorHAnsi"/>
            <w:b/>
            <w:color w:val="000000"/>
            <w:sz w:val="24"/>
            <w:szCs w:val="24"/>
            <w:lang w:eastAsia="ru-RU"/>
          </w:rPr>
          <w:t>.</w:t>
        </w:r>
        <w:proofErr w:type="spellStart"/>
        <w:r w:rsidRPr="00AF155E">
          <w:rPr>
            <w:rFonts w:eastAsiaTheme="minorHAnsi"/>
            <w:b/>
            <w:color w:val="000000"/>
            <w:sz w:val="24"/>
            <w:szCs w:val="24"/>
            <w:lang w:val="en-US" w:eastAsia="ru-RU"/>
          </w:rPr>
          <w:t>ru</w:t>
        </w:r>
        <w:proofErr w:type="spellEnd"/>
      </w:hyperlink>
    </w:p>
    <w:p w14:paraId="471545C2"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Организатор Конкурса: ФГБОУ ВО «Уральский государственный экономический университет», институт непрерывного и дистанционного образования (далее - Организатор).</w:t>
      </w:r>
    </w:p>
    <w:p w14:paraId="162200FD"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Соорганизаторы Конкурса:</w:t>
      </w:r>
    </w:p>
    <w:p w14:paraId="318CB7C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Вузы-организаторы зарубежных и региональных площадок ЕЭФМ, выбравшие данный конкурс для реализации на своих площадках (далее - Соорганизатор).</w:t>
      </w:r>
    </w:p>
    <w:p w14:paraId="7E72831C" w14:textId="77777777" w:rsidR="00B277A3" w:rsidRPr="00AF155E" w:rsidRDefault="00AF155E" w:rsidP="00AF155E">
      <w:pPr>
        <w:pStyle w:val="a3"/>
        <w:ind w:firstLine="567"/>
        <w:jc w:val="both"/>
        <w:rPr>
          <w:b/>
        </w:rPr>
      </w:pPr>
      <w:r w:rsidRPr="00AF155E">
        <w:rPr>
          <w:rFonts w:eastAsiaTheme="minorHAnsi"/>
          <w:color w:val="000000"/>
          <w:lang w:eastAsia="ru-RU"/>
        </w:rPr>
        <w:t>Целью конкурса является создание площадки для молодых ученых и специалистов, которая дает возможность обсуждения проблем повышения качества подготовки специалистов, повышения интереса молодых ученых и студентов к избранной профессии, выявление одаренной молодежи и формирование кадрового потенциала для исследовательской, административной, производственной и предпринимательской деятельности.</w:t>
      </w:r>
    </w:p>
    <w:p w14:paraId="0A1CD01F"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 участию в Конкурсе приглашаются обучающиеся (студенты колледжей, техникумов, высших учебных заведений, аспиранты) и молодые ученые (соискатели ученой степени кандидата наук, молодые научные работники вузов, академических институтов России и зарубежных стран) в возрасте от 18 до 35 лет.</w:t>
      </w:r>
    </w:p>
    <w:p w14:paraId="0E68EDF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Эссе, подготовленные молодыми учеными - кандидатами наук, на Конкурс не принимаются.</w:t>
      </w:r>
    </w:p>
    <w:p w14:paraId="6A7EA347"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На Конкурс принимаются эссе, выполненные </w:t>
      </w:r>
      <w:r w:rsidRPr="00AF155E">
        <w:rPr>
          <w:rFonts w:eastAsiaTheme="minorHAnsi"/>
          <w:b/>
          <w:bCs/>
          <w:color w:val="000000"/>
          <w:sz w:val="24"/>
          <w:szCs w:val="24"/>
          <w:lang w:eastAsia="ru-RU"/>
        </w:rPr>
        <w:t xml:space="preserve">индивидуально. </w:t>
      </w:r>
      <w:r w:rsidRPr="00AF155E">
        <w:rPr>
          <w:rFonts w:eastAsiaTheme="minorHAnsi"/>
          <w:color w:val="000000"/>
          <w:sz w:val="24"/>
          <w:szCs w:val="24"/>
          <w:lang w:eastAsia="ru-RU"/>
        </w:rPr>
        <w:t>Эссе, выполненные коллективом авторов, к участию в Конкурсе не допускаются.</w:t>
      </w:r>
    </w:p>
    <w:p w14:paraId="174AC69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Один участник предоставляет на Конкурс только одно эссе.</w:t>
      </w:r>
    </w:p>
    <w:p w14:paraId="2AB25D7D"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 xml:space="preserve">Организационный взнос для участия в Конкурсе не предусмотрен. Расходы по проживанию иногородних участников, питанию и транспортные расходы для участия в очном этапе   конкурса   оплачиваются   участниками   </w:t>
      </w:r>
      <w:proofErr w:type="gramStart"/>
      <w:r w:rsidRPr="00AF155E">
        <w:rPr>
          <w:rFonts w:eastAsiaTheme="minorHAnsi"/>
          <w:color w:val="000000"/>
          <w:lang w:eastAsia="ru-RU"/>
        </w:rPr>
        <w:t xml:space="preserve">самостоятельно,   </w:t>
      </w:r>
      <w:proofErr w:type="gramEnd"/>
      <w:r w:rsidRPr="00AF155E">
        <w:rPr>
          <w:rFonts w:eastAsiaTheme="minorHAnsi"/>
          <w:color w:val="000000"/>
          <w:lang w:eastAsia="ru-RU"/>
        </w:rPr>
        <w:t>либо   командирующими организациями. Исключение составляют победители зарубежных/региональных площадок Конкурса.</w:t>
      </w:r>
    </w:p>
    <w:p w14:paraId="17B93FD5"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Конкурс является ежегодным мероприятием и проводится в период летнего семестра. Окончательные сроки проведения Конкурса, а также его основных этапов устанавливаются приказом председателя оргкомитета ЕЭФМ, ректора </w:t>
      </w:r>
      <w:proofErr w:type="spellStart"/>
      <w:r w:rsidRPr="00AF155E">
        <w:rPr>
          <w:rFonts w:eastAsiaTheme="minorHAnsi"/>
          <w:color w:val="000000"/>
          <w:sz w:val="24"/>
          <w:szCs w:val="24"/>
          <w:lang w:eastAsia="ru-RU"/>
        </w:rPr>
        <w:t>УрЕЭУ</w:t>
      </w:r>
      <w:proofErr w:type="spellEnd"/>
      <w:r w:rsidRPr="00AF155E">
        <w:rPr>
          <w:rFonts w:eastAsiaTheme="minorHAnsi"/>
          <w:color w:val="000000"/>
          <w:sz w:val="24"/>
          <w:szCs w:val="24"/>
          <w:lang w:eastAsia="ru-RU"/>
        </w:rPr>
        <w:t xml:space="preserve"> и публикуются на страницах Конкурса сайта ЕЭФМ.</w:t>
      </w:r>
    </w:p>
    <w:p w14:paraId="38D2836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Конкурс проводится в три этапа.</w:t>
      </w:r>
    </w:p>
    <w:p w14:paraId="7F08DD83" w14:textId="2EEEF4FA"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b/>
          <w:bCs/>
          <w:color w:val="000000"/>
          <w:sz w:val="24"/>
          <w:szCs w:val="24"/>
          <w:lang w:eastAsia="ru-RU"/>
        </w:rPr>
        <w:lastRenderedPageBreak/>
        <w:t>Первый этап (до 20 марта 202</w:t>
      </w:r>
      <w:r w:rsidR="001E38C7" w:rsidRPr="001E38C7">
        <w:rPr>
          <w:rFonts w:eastAsiaTheme="minorHAnsi"/>
          <w:b/>
          <w:bCs/>
          <w:color w:val="000000"/>
          <w:sz w:val="24"/>
          <w:szCs w:val="24"/>
          <w:lang w:eastAsia="ru-RU"/>
        </w:rPr>
        <w:t>5</w:t>
      </w:r>
      <w:r w:rsidRPr="00AF155E">
        <w:rPr>
          <w:rFonts w:eastAsiaTheme="minorHAnsi"/>
          <w:b/>
          <w:bCs/>
          <w:color w:val="000000"/>
          <w:sz w:val="24"/>
          <w:szCs w:val="24"/>
          <w:lang w:eastAsia="ru-RU"/>
        </w:rPr>
        <w:t xml:space="preserve"> года включительно) </w:t>
      </w:r>
      <w:r w:rsidRPr="00AF155E">
        <w:rPr>
          <w:rFonts w:eastAsiaTheme="minorHAnsi"/>
          <w:color w:val="000000"/>
          <w:sz w:val="24"/>
          <w:szCs w:val="24"/>
          <w:lang w:eastAsia="ru-RU"/>
        </w:rPr>
        <w:t>- прием и регистрация конкурсных эссе по выбранному направлению Конкурса; проверка работ на соответствие требованиям, предъявляемым к работам.</w:t>
      </w:r>
    </w:p>
    <w:p w14:paraId="1226E08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Первый этап проводится оргкомитетами Конкурса соответствующих площадок:</w:t>
      </w:r>
    </w:p>
    <w:p w14:paraId="7880714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оргкомитетом головной площадки УрГЭУ;</w:t>
      </w:r>
    </w:p>
    <w:p w14:paraId="7286D9F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оргкомитетами зарубежных/региональных площадок.</w:t>
      </w:r>
    </w:p>
    <w:p w14:paraId="3A6551B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Если на зарубежную/региональную площадку поступило менее 10 конкурсных эссе, то Конкурс на данной площадке считается не состоявшимся, а поступившие работы участвуют в конкурсе головной площадки УрГЭУ на общих основаниях.</w:t>
      </w:r>
    </w:p>
    <w:p w14:paraId="5BFCCA19" w14:textId="0399D712"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4.2.2. </w:t>
      </w:r>
      <w:r w:rsidRPr="00AF155E">
        <w:rPr>
          <w:rFonts w:eastAsiaTheme="minorHAnsi"/>
          <w:b/>
          <w:bCs/>
          <w:color w:val="000000"/>
          <w:sz w:val="24"/>
          <w:szCs w:val="24"/>
          <w:lang w:eastAsia="ru-RU"/>
        </w:rPr>
        <w:t xml:space="preserve">Второй этап (отборочный) (с 21 марта </w:t>
      </w:r>
      <w:r w:rsidRPr="00AF155E">
        <w:rPr>
          <w:rFonts w:eastAsiaTheme="minorHAnsi"/>
          <w:b/>
          <w:bCs/>
          <w:color w:val="000000"/>
          <w:sz w:val="24"/>
          <w:szCs w:val="24"/>
          <w:lang w:val="en-US" w:eastAsia="ru-RU"/>
        </w:rPr>
        <w:t>no</w:t>
      </w:r>
      <w:r w:rsidRPr="00AF155E">
        <w:rPr>
          <w:rFonts w:eastAsiaTheme="minorHAnsi"/>
          <w:b/>
          <w:bCs/>
          <w:color w:val="000000"/>
          <w:sz w:val="24"/>
          <w:szCs w:val="24"/>
          <w:lang w:eastAsia="ru-RU"/>
        </w:rPr>
        <w:t xml:space="preserve"> 1 апреля 202</w:t>
      </w:r>
      <w:r w:rsidR="001E38C7" w:rsidRPr="001E38C7">
        <w:rPr>
          <w:rFonts w:eastAsiaTheme="minorHAnsi"/>
          <w:b/>
          <w:bCs/>
          <w:color w:val="000000"/>
          <w:sz w:val="24"/>
          <w:szCs w:val="24"/>
          <w:lang w:eastAsia="ru-RU"/>
        </w:rPr>
        <w:t>5</w:t>
      </w:r>
      <w:r w:rsidRPr="00AF155E">
        <w:rPr>
          <w:rFonts w:eastAsiaTheme="minorHAnsi"/>
          <w:b/>
          <w:bCs/>
          <w:color w:val="000000"/>
          <w:sz w:val="24"/>
          <w:szCs w:val="24"/>
          <w:lang w:eastAsia="ru-RU"/>
        </w:rPr>
        <w:t xml:space="preserve"> года) </w:t>
      </w:r>
      <w:r w:rsidRPr="00AF155E">
        <w:rPr>
          <w:rFonts w:eastAsiaTheme="minorHAnsi"/>
          <w:color w:val="000000"/>
          <w:sz w:val="24"/>
          <w:szCs w:val="24"/>
          <w:lang w:eastAsia="ru-RU"/>
        </w:rPr>
        <w:t>- экспертиза конкурсных эссе, зарегистрированных и допущенных к Конкурсу по итогам первого этапа. Определение финалистов Конкурса от площадки УрГЭУ и финалистов Конкурса от зарубежных/региональных площадок.</w:t>
      </w:r>
    </w:p>
    <w:p w14:paraId="0BE1FB26" w14:textId="77777777" w:rsidR="00AF155E" w:rsidRPr="00AF155E" w:rsidRDefault="00AF155E" w:rsidP="00AF155E">
      <w:pPr>
        <w:widowControl/>
        <w:adjustRightInd w:val="0"/>
        <w:ind w:firstLine="567"/>
        <w:jc w:val="both"/>
        <w:rPr>
          <w:rFonts w:eastAsiaTheme="minorHAnsi"/>
          <w:b/>
          <w:bCs/>
          <w:color w:val="000000"/>
          <w:sz w:val="24"/>
          <w:szCs w:val="24"/>
          <w:lang w:eastAsia="ru-RU"/>
        </w:rPr>
      </w:pPr>
      <w:r w:rsidRPr="00AF155E">
        <w:rPr>
          <w:rFonts w:eastAsiaTheme="minorHAnsi"/>
          <w:b/>
          <w:bCs/>
          <w:color w:val="000000"/>
          <w:sz w:val="24"/>
          <w:szCs w:val="24"/>
          <w:lang w:eastAsia="ru-RU"/>
        </w:rPr>
        <w:t>-</w:t>
      </w:r>
      <w:r w:rsidRPr="00AF155E">
        <w:rPr>
          <w:rFonts w:eastAsiaTheme="minorHAnsi"/>
          <w:color w:val="000000"/>
          <w:sz w:val="24"/>
          <w:szCs w:val="24"/>
          <w:lang w:eastAsia="ru-RU"/>
        </w:rPr>
        <w:t xml:space="preserve"> </w:t>
      </w:r>
      <w:r w:rsidRPr="00AF155E">
        <w:rPr>
          <w:rFonts w:eastAsiaTheme="minorHAnsi"/>
          <w:b/>
          <w:bCs/>
          <w:color w:val="000000"/>
          <w:sz w:val="24"/>
          <w:szCs w:val="24"/>
          <w:lang w:eastAsia="ru-RU"/>
        </w:rPr>
        <w:t>Проведение отборочного этапа на площадке УрГЭУ</w:t>
      </w:r>
    </w:p>
    <w:p w14:paraId="776CA104"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Экспертиза конкурсных эссе, поступивших через площадку УрГЭУ, проводится экспертной комиссией Конкурса площадки УрГЭУ. Комиссия отбирает заочно от 15 до 20 финалистов Конкурса. Списки финалистов, прошедших в финал </w:t>
      </w:r>
      <w:proofErr w:type="gramStart"/>
      <w:r w:rsidRPr="00AF155E">
        <w:rPr>
          <w:rFonts w:eastAsiaTheme="minorHAnsi"/>
          <w:color w:val="000000"/>
          <w:sz w:val="24"/>
          <w:szCs w:val="24"/>
          <w:lang w:eastAsia="ru-RU"/>
        </w:rPr>
        <w:t>Конкурса</w:t>
      </w:r>
      <w:proofErr w:type="gramEnd"/>
      <w:r w:rsidRPr="00AF155E">
        <w:rPr>
          <w:rFonts w:eastAsiaTheme="minorHAnsi"/>
          <w:color w:val="000000"/>
          <w:sz w:val="24"/>
          <w:szCs w:val="24"/>
          <w:lang w:eastAsia="ru-RU"/>
        </w:rPr>
        <w:t xml:space="preserve"> публикуются на странице Конкурса конгресса стратегов сайта ЕЭФМ.</w:t>
      </w:r>
    </w:p>
    <w:p w14:paraId="1D6A09D8" w14:textId="77777777" w:rsidR="00AF155E" w:rsidRPr="00AF155E" w:rsidRDefault="00AF155E" w:rsidP="00AF155E">
      <w:pPr>
        <w:widowControl/>
        <w:adjustRightInd w:val="0"/>
        <w:ind w:firstLine="567"/>
        <w:jc w:val="both"/>
        <w:rPr>
          <w:rFonts w:eastAsiaTheme="minorHAnsi"/>
          <w:b/>
          <w:bCs/>
          <w:color w:val="000000"/>
          <w:sz w:val="24"/>
          <w:szCs w:val="24"/>
          <w:lang w:eastAsia="ru-RU"/>
        </w:rPr>
      </w:pPr>
      <w:r w:rsidRPr="00AF155E">
        <w:rPr>
          <w:rFonts w:eastAsiaTheme="minorHAnsi"/>
          <w:b/>
          <w:bCs/>
          <w:color w:val="000000"/>
          <w:sz w:val="24"/>
          <w:szCs w:val="24"/>
          <w:lang w:eastAsia="ru-RU"/>
        </w:rPr>
        <w:t>-</w:t>
      </w:r>
      <w:r w:rsidRPr="00AF155E">
        <w:rPr>
          <w:rFonts w:eastAsiaTheme="minorHAnsi"/>
          <w:color w:val="000000"/>
          <w:sz w:val="24"/>
          <w:szCs w:val="24"/>
          <w:lang w:eastAsia="ru-RU"/>
        </w:rPr>
        <w:t xml:space="preserve"> </w:t>
      </w:r>
      <w:r w:rsidRPr="00AF155E">
        <w:rPr>
          <w:rFonts w:eastAsiaTheme="minorHAnsi"/>
          <w:b/>
          <w:bCs/>
          <w:color w:val="000000"/>
          <w:sz w:val="24"/>
          <w:szCs w:val="24"/>
          <w:lang w:eastAsia="ru-RU"/>
        </w:rPr>
        <w:t>Проведение отборочных этапов на зарубежных/региональных площадках Конкурса</w:t>
      </w:r>
    </w:p>
    <w:p w14:paraId="080872D2" w14:textId="0B50D0FB"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Экспертиза конкурсных эссе на площадках ЕЭФМ, проводится экспертными комиссиями зарубежных/региональных площадок Конкурса. Экспертные комиссии отбирают по </w:t>
      </w:r>
      <w:proofErr w:type="gramStart"/>
      <w:r w:rsidRPr="00AF155E">
        <w:rPr>
          <w:rFonts w:eastAsiaTheme="minorHAnsi"/>
          <w:color w:val="000000"/>
          <w:sz w:val="24"/>
          <w:szCs w:val="24"/>
          <w:lang w:eastAsia="ru-RU"/>
        </w:rPr>
        <w:t>5-10</w:t>
      </w:r>
      <w:proofErr w:type="gramEnd"/>
      <w:r w:rsidRPr="00AF155E">
        <w:rPr>
          <w:rFonts w:eastAsiaTheme="minorHAnsi"/>
          <w:color w:val="000000"/>
          <w:sz w:val="24"/>
          <w:szCs w:val="24"/>
          <w:lang w:eastAsia="ru-RU"/>
        </w:rPr>
        <w:t xml:space="preserve"> лучших участников национального/регионального тура Конкурса. Оргкомитетом и экспертной комиссией зарубежной/региональной площадки Конкурса </w:t>
      </w:r>
      <w:r w:rsidRPr="00AF155E">
        <w:rPr>
          <w:rFonts w:eastAsiaTheme="minorHAnsi"/>
          <w:b/>
          <w:bCs/>
          <w:color w:val="000000"/>
          <w:sz w:val="24"/>
          <w:szCs w:val="24"/>
          <w:lang w:eastAsia="ru-RU"/>
        </w:rPr>
        <w:t>1 апреля 202</w:t>
      </w:r>
      <w:r w:rsidR="001E38C7" w:rsidRPr="001E38C7">
        <w:rPr>
          <w:rFonts w:eastAsiaTheme="minorHAnsi"/>
          <w:b/>
          <w:bCs/>
          <w:color w:val="000000"/>
          <w:sz w:val="24"/>
          <w:szCs w:val="24"/>
          <w:lang w:eastAsia="ru-RU"/>
        </w:rPr>
        <w:t>5</w:t>
      </w:r>
      <w:r w:rsidRPr="00AF155E">
        <w:rPr>
          <w:rFonts w:eastAsiaTheme="minorHAnsi"/>
          <w:b/>
          <w:bCs/>
          <w:color w:val="000000"/>
          <w:sz w:val="24"/>
          <w:szCs w:val="24"/>
          <w:lang w:eastAsia="ru-RU"/>
        </w:rPr>
        <w:t xml:space="preserve"> года </w:t>
      </w:r>
      <w:r w:rsidRPr="00AF155E">
        <w:rPr>
          <w:rFonts w:eastAsiaTheme="minorHAnsi"/>
          <w:color w:val="000000"/>
          <w:sz w:val="24"/>
          <w:szCs w:val="24"/>
          <w:lang w:eastAsia="ru-RU"/>
        </w:rPr>
        <w:t>проводится очная защита и определяются победитель и призеры национального/регионального тура Конкурса.</w:t>
      </w:r>
    </w:p>
    <w:p w14:paraId="4729A37A" w14:textId="3F771DF6"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b/>
          <w:bCs/>
          <w:color w:val="000000"/>
          <w:sz w:val="24"/>
          <w:szCs w:val="24"/>
          <w:lang w:eastAsia="ru-RU"/>
        </w:rPr>
        <w:t xml:space="preserve">Победитель (первое место) </w:t>
      </w:r>
      <w:r w:rsidRPr="00AF155E">
        <w:rPr>
          <w:rFonts w:eastAsiaTheme="minorHAnsi"/>
          <w:color w:val="000000"/>
          <w:sz w:val="24"/>
          <w:szCs w:val="24"/>
          <w:lang w:eastAsia="ru-RU"/>
        </w:rPr>
        <w:t xml:space="preserve">национального/регионального тура Конкурса становится финалистом международного финала Конкурса. Ему предоставляется возможность участвовать в финале Конкурса и других финальных мероприятиях XIV ЕЭФМ </w:t>
      </w:r>
      <w:proofErr w:type="gramStart"/>
      <w:r w:rsidRPr="00AF155E">
        <w:rPr>
          <w:rFonts w:eastAsiaTheme="minorHAnsi"/>
          <w:b/>
          <w:bCs/>
          <w:color w:val="000000"/>
          <w:sz w:val="24"/>
          <w:szCs w:val="24"/>
          <w:lang w:eastAsia="ru-RU"/>
        </w:rPr>
        <w:t>23-25</w:t>
      </w:r>
      <w:proofErr w:type="gramEnd"/>
      <w:r w:rsidRPr="00AF155E">
        <w:rPr>
          <w:rFonts w:eastAsiaTheme="minorHAnsi"/>
          <w:b/>
          <w:bCs/>
          <w:color w:val="000000"/>
          <w:sz w:val="24"/>
          <w:szCs w:val="24"/>
          <w:lang w:eastAsia="ru-RU"/>
        </w:rPr>
        <w:t xml:space="preserve"> апреля 202</w:t>
      </w:r>
      <w:r w:rsidR="001E38C7" w:rsidRPr="001E38C7">
        <w:rPr>
          <w:rFonts w:eastAsiaTheme="minorHAnsi"/>
          <w:b/>
          <w:bCs/>
          <w:color w:val="000000"/>
          <w:sz w:val="24"/>
          <w:szCs w:val="24"/>
          <w:lang w:eastAsia="ru-RU"/>
        </w:rPr>
        <w:t>5</w:t>
      </w:r>
      <w:r w:rsidRPr="00AF155E">
        <w:rPr>
          <w:rFonts w:eastAsiaTheme="minorHAnsi"/>
          <w:b/>
          <w:bCs/>
          <w:color w:val="000000"/>
          <w:sz w:val="24"/>
          <w:szCs w:val="24"/>
          <w:lang w:eastAsia="ru-RU"/>
        </w:rPr>
        <w:t xml:space="preserve"> года очно. </w:t>
      </w:r>
      <w:r w:rsidRPr="00AF155E">
        <w:rPr>
          <w:rFonts w:eastAsiaTheme="minorHAnsi"/>
          <w:color w:val="000000"/>
          <w:sz w:val="24"/>
          <w:szCs w:val="24"/>
          <w:lang w:eastAsia="ru-RU"/>
        </w:rPr>
        <w:t>Оплату проезда и проживания обеспечивает главный организатор ЕЭФМ - УрГЭУ.</w:t>
      </w:r>
    </w:p>
    <w:p w14:paraId="23715A36"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 xml:space="preserve">Участникам, занявшим </w:t>
      </w:r>
      <w:proofErr w:type="gramStart"/>
      <w:r w:rsidRPr="00AF155E">
        <w:rPr>
          <w:rFonts w:eastAsiaTheme="minorHAnsi"/>
          <w:color w:val="000000"/>
          <w:lang w:eastAsia="ru-RU"/>
        </w:rPr>
        <w:t>2-ое</w:t>
      </w:r>
      <w:proofErr w:type="gramEnd"/>
      <w:r w:rsidRPr="00AF155E">
        <w:rPr>
          <w:rFonts w:eastAsiaTheme="minorHAnsi"/>
          <w:color w:val="000000"/>
          <w:lang w:eastAsia="ru-RU"/>
        </w:rPr>
        <w:t xml:space="preserve"> и 3-е место на зарубежной/региональной площадке, 25 апреля 2024 года торжественно вручаются грамоты и памятные подарки.</w:t>
      </w:r>
    </w:p>
    <w:p w14:paraId="4E9E89C1"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Общий список финалистов международного финала Конкурса формируется из финалистов от площадки УрГЭУ и победителей зарубежных/региональных площадок, выбравших данный Конкурс. Общий список финалистов Конкурса публикуется на сайте ЕЭФМ, на странице Конкурса Конгресса стратегов.</w:t>
      </w:r>
    </w:p>
    <w:p w14:paraId="33179D89" w14:textId="7481CD6B"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b/>
          <w:bCs/>
          <w:color w:val="000000"/>
          <w:sz w:val="24"/>
          <w:szCs w:val="24"/>
          <w:lang w:eastAsia="ru-RU"/>
        </w:rPr>
        <w:t>Третий этап (заключительный) (</w:t>
      </w:r>
      <w:proofErr w:type="gramStart"/>
      <w:r w:rsidRPr="00AF155E">
        <w:rPr>
          <w:rFonts w:eastAsiaTheme="minorHAnsi"/>
          <w:b/>
          <w:bCs/>
          <w:color w:val="000000"/>
          <w:sz w:val="24"/>
          <w:szCs w:val="24"/>
          <w:lang w:eastAsia="ru-RU"/>
        </w:rPr>
        <w:t>24-25</w:t>
      </w:r>
      <w:proofErr w:type="gramEnd"/>
      <w:r w:rsidRPr="00AF155E">
        <w:rPr>
          <w:rFonts w:eastAsiaTheme="minorHAnsi"/>
          <w:b/>
          <w:bCs/>
          <w:color w:val="000000"/>
          <w:sz w:val="24"/>
          <w:szCs w:val="24"/>
          <w:lang w:eastAsia="ru-RU"/>
        </w:rPr>
        <w:t xml:space="preserve"> апреля 202</w:t>
      </w:r>
      <w:r w:rsidR="001E38C7" w:rsidRPr="001E38C7">
        <w:rPr>
          <w:rFonts w:eastAsiaTheme="minorHAnsi"/>
          <w:b/>
          <w:bCs/>
          <w:color w:val="000000"/>
          <w:sz w:val="24"/>
          <w:szCs w:val="24"/>
          <w:lang w:eastAsia="ru-RU"/>
        </w:rPr>
        <w:t>5</w:t>
      </w:r>
      <w:r w:rsidRPr="00AF155E">
        <w:rPr>
          <w:rFonts w:eastAsiaTheme="minorHAnsi"/>
          <w:b/>
          <w:bCs/>
          <w:color w:val="000000"/>
          <w:sz w:val="24"/>
          <w:szCs w:val="24"/>
          <w:lang w:eastAsia="ru-RU"/>
        </w:rPr>
        <w:t xml:space="preserve"> года) </w:t>
      </w:r>
      <w:r w:rsidRPr="00AF155E">
        <w:rPr>
          <w:rFonts w:eastAsiaTheme="minorHAnsi"/>
          <w:color w:val="000000"/>
          <w:sz w:val="24"/>
          <w:szCs w:val="24"/>
          <w:lang w:eastAsia="ru-RU"/>
        </w:rPr>
        <w:t>- защита конкурсных эссе международного финала Конкурса; определение победителей Конкурса; награждение.</w:t>
      </w:r>
    </w:p>
    <w:p w14:paraId="2C03643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Третий этап проводится между финалистами международного финала Конкурса путем публичной очной защиты конкурсных эссе Конкурса. Защита работ дистанционно, с применением онлайн связи, проводится по согласованию с оргкомитетом Конкурса.</w:t>
      </w:r>
    </w:p>
    <w:p w14:paraId="19295F57"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 xml:space="preserve">По итогам финальных мероприятий издается сборник материалов XIV ЕЭФМ, где будут размещены эссе финалистов Конкурса. Сборник издается в срок не позднее 4-х месяцев после проведения Конкурса. Сборник будет размещен в РИНЦ и на сайте Уральского государственного экономического университета (искать по ссылке </w:t>
      </w:r>
      <w:hyperlink r:id="rId10" w:history="1">
        <w:r w:rsidRPr="00AF155E">
          <w:rPr>
            <w:rFonts w:eastAsiaTheme="minorHAnsi"/>
            <w:color w:val="000000"/>
            <w:lang w:val="en-US" w:eastAsia="ru-RU"/>
          </w:rPr>
          <w:t>https</w:t>
        </w:r>
        <w:r w:rsidRPr="00AF155E">
          <w:rPr>
            <w:rFonts w:eastAsiaTheme="minorHAnsi"/>
            <w:color w:val="000000"/>
            <w:lang w:eastAsia="ru-RU"/>
          </w:rPr>
          <w:t>://</w:t>
        </w:r>
        <w:proofErr w:type="spellStart"/>
        <w:r w:rsidRPr="00AF155E">
          <w:rPr>
            <w:rFonts w:eastAsiaTheme="minorHAnsi"/>
            <w:color w:val="000000"/>
            <w:lang w:val="en-US" w:eastAsia="ru-RU"/>
          </w:rPr>
          <w:t>scienceAisue</w:t>
        </w:r>
        <w:proofErr w:type="spellEnd"/>
        <w:r w:rsidRPr="00AF155E">
          <w:rPr>
            <w:rFonts w:eastAsiaTheme="minorHAnsi"/>
            <w:color w:val="000000"/>
            <w:lang w:eastAsia="ru-RU"/>
          </w:rPr>
          <w:t>.</w:t>
        </w:r>
        <w:proofErr w:type="spellStart"/>
        <w:r w:rsidRPr="00AF155E">
          <w:rPr>
            <w:rFonts w:eastAsiaTheme="minorHAnsi"/>
            <w:color w:val="000000"/>
            <w:lang w:val="en-US" w:eastAsia="ru-RU"/>
          </w:rPr>
          <w:t>ru</w:t>
        </w:r>
        <w:proofErr w:type="spellEnd"/>
        <w:r w:rsidRPr="00AF155E">
          <w:rPr>
            <w:rFonts w:eastAsiaTheme="minorHAnsi"/>
            <w:color w:val="000000"/>
            <w:lang w:eastAsia="ru-RU"/>
          </w:rPr>
          <w:t>/</w:t>
        </w:r>
        <w:proofErr w:type="spellStart"/>
        <w:r w:rsidRPr="00AF155E">
          <w:rPr>
            <w:rFonts w:eastAsiaTheme="minorHAnsi"/>
            <w:color w:val="000000"/>
            <w:lang w:val="en-US" w:eastAsia="ru-RU"/>
          </w:rPr>
          <w:t>nauchnye</w:t>
        </w:r>
        <w:proofErr w:type="spellEnd"/>
        <w:r w:rsidRPr="00AF155E">
          <w:rPr>
            <w:rFonts w:eastAsiaTheme="minorHAnsi"/>
            <w:color w:val="000000"/>
            <w:lang w:eastAsia="ru-RU"/>
          </w:rPr>
          <w:t>-</w:t>
        </w:r>
        <w:proofErr w:type="spellStart"/>
        <w:r w:rsidRPr="00AF155E">
          <w:rPr>
            <w:rFonts w:eastAsiaTheme="minorHAnsi"/>
            <w:color w:val="000000"/>
            <w:lang w:val="en-US" w:eastAsia="ru-RU"/>
          </w:rPr>
          <w:t>meropriyatiya</w:t>
        </w:r>
        <w:proofErr w:type="spellEnd"/>
        <w:r w:rsidRPr="00AF155E">
          <w:rPr>
            <w:rFonts w:eastAsiaTheme="minorHAnsi"/>
            <w:color w:val="000000"/>
            <w:lang w:eastAsia="ru-RU"/>
          </w:rPr>
          <w:t>/</w:t>
        </w:r>
        <w:proofErr w:type="spellStart"/>
        <w:r w:rsidRPr="00AF155E">
          <w:rPr>
            <w:rFonts w:eastAsiaTheme="minorHAnsi"/>
            <w:color w:val="000000"/>
            <w:lang w:val="en-US" w:eastAsia="ru-RU"/>
          </w:rPr>
          <w:t>sbomiki</w:t>
        </w:r>
        <w:proofErr w:type="spellEnd"/>
        <w:r w:rsidRPr="00AF155E">
          <w:rPr>
            <w:rFonts w:eastAsiaTheme="minorHAnsi"/>
            <w:color w:val="000000"/>
            <w:lang w:eastAsia="ru-RU"/>
          </w:rPr>
          <w:t>-</w:t>
        </w:r>
        <w:proofErr w:type="spellStart"/>
        <w:r w:rsidRPr="00AF155E">
          <w:rPr>
            <w:rFonts w:eastAsiaTheme="minorHAnsi"/>
            <w:color w:val="000000"/>
            <w:lang w:val="en-US" w:eastAsia="ru-RU"/>
          </w:rPr>
          <w:t>i</w:t>
        </w:r>
        <w:proofErr w:type="spellEnd"/>
        <w:r w:rsidRPr="00AF155E">
          <w:rPr>
            <w:rFonts w:eastAsiaTheme="minorHAnsi"/>
            <w:color w:val="000000"/>
            <w:lang w:eastAsia="ru-RU"/>
          </w:rPr>
          <w:t>-</w:t>
        </w:r>
        <w:proofErr w:type="spellStart"/>
        <w:r w:rsidRPr="00AF155E">
          <w:rPr>
            <w:rFonts w:eastAsiaTheme="minorHAnsi"/>
            <w:color w:val="000000"/>
            <w:lang w:val="en-US" w:eastAsia="ru-RU"/>
          </w:rPr>
          <w:t>itogi</w:t>
        </w:r>
        <w:proofErr w:type="spellEnd"/>
      </w:hyperlink>
      <w:r w:rsidRPr="00AF155E">
        <w:rPr>
          <w:rFonts w:eastAsiaTheme="minorHAnsi"/>
          <w:color w:val="000000"/>
          <w:lang w:eastAsia="ru-RU"/>
        </w:rPr>
        <w:t>).</w:t>
      </w:r>
    </w:p>
    <w:p w14:paraId="633B44A6"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Работы представляются на Конкурс в электронном виде через специальную регистрационную форму на сайте ЕЭФМ </w:t>
      </w:r>
      <w:hyperlink r:id="rId11" w:history="1">
        <w:r w:rsidRPr="00AF155E">
          <w:rPr>
            <w:rFonts w:eastAsiaTheme="minorHAnsi"/>
            <w:color w:val="000000"/>
            <w:sz w:val="24"/>
            <w:szCs w:val="24"/>
            <w:lang w:val="en-US" w:eastAsia="ru-RU"/>
          </w:rPr>
          <w:t>www</w:t>
        </w:r>
        <w:r w:rsidRPr="00AF155E">
          <w:rPr>
            <w:rFonts w:eastAsiaTheme="minorHAnsi"/>
            <w:color w:val="000000"/>
            <w:sz w:val="24"/>
            <w:szCs w:val="24"/>
            <w:lang w:eastAsia="ru-RU"/>
          </w:rPr>
          <w:t>.</w:t>
        </w:r>
        <w:proofErr w:type="spellStart"/>
        <w:r w:rsidRPr="00AF155E">
          <w:rPr>
            <w:rFonts w:eastAsiaTheme="minorHAnsi"/>
            <w:color w:val="000000"/>
            <w:sz w:val="24"/>
            <w:szCs w:val="24"/>
            <w:lang w:val="en-US" w:eastAsia="ru-RU"/>
          </w:rPr>
          <w:t>eurasia</w:t>
        </w:r>
        <w:proofErr w:type="spellEnd"/>
        <w:r w:rsidRPr="00AF155E">
          <w:rPr>
            <w:rFonts w:eastAsiaTheme="minorHAnsi"/>
            <w:color w:val="000000"/>
            <w:sz w:val="24"/>
            <w:szCs w:val="24"/>
            <w:lang w:eastAsia="ru-RU"/>
          </w:rPr>
          <w:t>-</w:t>
        </w:r>
        <w:r w:rsidRPr="00AF155E">
          <w:rPr>
            <w:rFonts w:eastAsiaTheme="minorHAnsi"/>
            <w:color w:val="000000"/>
            <w:sz w:val="24"/>
            <w:szCs w:val="24"/>
            <w:lang w:val="en-US" w:eastAsia="ru-RU"/>
          </w:rPr>
          <w:t>forum</w:t>
        </w:r>
        <w:r w:rsidRPr="00AF155E">
          <w:rPr>
            <w:rFonts w:eastAsiaTheme="minorHAnsi"/>
            <w:color w:val="000000"/>
            <w:sz w:val="24"/>
            <w:szCs w:val="24"/>
            <w:lang w:eastAsia="ru-RU"/>
          </w:rPr>
          <w:t>.</w:t>
        </w:r>
        <w:proofErr w:type="spellStart"/>
        <w:r w:rsidRPr="00AF155E">
          <w:rPr>
            <w:rFonts w:eastAsiaTheme="minorHAnsi"/>
            <w:color w:val="000000"/>
            <w:sz w:val="24"/>
            <w:szCs w:val="24"/>
            <w:lang w:val="en-US" w:eastAsia="ru-RU"/>
          </w:rPr>
          <w:t>ru</w:t>
        </w:r>
        <w:proofErr w:type="spellEnd"/>
      </w:hyperlink>
      <w:r w:rsidRPr="00AF155E">
        <w:rPr>
          <w:rFonts w:eastAsiaTheme="minorHAnsi"/>
          <w:color w:val="000000"/>
          <w:sz w:val="24"/>
          <w:szCs w:val="24"/>
          <w:lang w:eastAsia="ru-RU"/>
        </w:rPr>
        <w:t>.</w:t>
      </w:r>
    </w:p>
    <w:p w14:paraId="73C58F69"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Участники головной площадки Конкурса при регистрации выбирают: Площадка   УрГЭУ   -   Конгресс   </w:t>
      </w:r>
      <w:proofErr w:type="gramStart"/>
      <w:r w:rsidRPr="00AF155E">
        <w:rPr>
          <w:rFonts w:eastAsiaTheme="minorHAnsi"/>
          <w:color w:val="000000"/>
          <w:sz w:val="24"/>
          <w:szCs w:val="24"/>
          <w:lang w:eastAsia="ru-RU"/>
        </w:rPr>
        <w:t>стратегов  -</w:t>
      </w:r>
      <w:proofErr w:type="gramEnd"/>
      <w:r w:rsidRPr="00AF155E">
        <w:rPr>
          <w:rFonts w:eastAsiaTheme="minorHAnsi"/>
          <w:color w:val="000000"/>
          <w:sz w:val="24"/>
          <w:szCs w:val="24"/>
          <w:lang w:eastAsia="ru-RU"/>
        </w:rPr>
        <w:t xml:space="preserve">  конкурс   «Современные  тенденции</w:t>
      </w:r>
    </w:p>
    <w:p w14:paraId="7D1B99B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экономического развития мира»;</w:t>
      </w:r>
    </w:p>
    <w:p w14:paraId="26E4008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Участники зарубежных/региональных площадок при регистрации выбирают: Название    соответствующей    площадки    -    конкурс </w:t>
      </w:r>
      <w:proofErr w:type="gramStart"/>
      <w:r w:rsidRPr="00AF155E">
        <w:rPr>
          <w:rFonts w:eastAsiaTheme="minorHAnsi"/>
          <w:color w:val="000000"/>
          <w:sz w:val="24"/>
          <w:szCs w:val="24"/>
          <w:lang w:eastAsia="ru-RU"/>
        </w:rPr>
        <w:t xml:space="preserve">   «</w:t>
      </w:r>
      <w:proofErr w:type="gramEnd"/>
      <w:r w:rsidRPr="00AF155E">
        <w:rPr>
          <w:rFonts w:eastAsiaTheme="minorHAnsi"/>
          <w:b/>
          <w:color w:val="000000"/>
          <w:sz w:val="24"/>
          <w:szCs w:val="24"/>
          <w:lang w:eastAsia="ru-RU"/>
        </w:rPr>
        <w:t>Современные   тенденции экономического развития мира</w:t>
      </w:r>
      <w:r w:rsidRPr="00AF155E">
        <w:rPr>
          <w:rFonts w:eastAsiaTheme="minorHAnsi"/>
          <w:color w:val="000000"/>
          <w:sz w:val="24"/>
          <w:szCs w:val="24"/>
          <w:lang w:eastAsia="ru-RU"/>
        </w:rPr>
        <w:t>».</w:t>
      </w:r>
    </w:p>
    <w:p w14:paraId="13F5242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lastRenderedPageBreak/>
        <w:t>Для участия в Конкурсе должен быть представлен следующий пакет документов:</w:t>
      </w:r>
    </w:p>
    <w:p w14:paraId="3E795964"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1) заявление автора об участии в Конкурсе (приложение 1) - представляется путем заполнения регистрационной формы участника на сайте ЕЭФМ.</w:t>
      </w:r>
    </w:p>
    <w:p w14:paraId="50672E04"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2) конкурсная работа (эссе) (по форме приложения 2) - прикрепляется отдельным файлом к регистрационной форме участника;</w:t>
      </w:r>
    </w:p>
    <w:p w14:paraId="215D1D61" w14:textId="44CCE7F8"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Все документы представляются единым пакетом в срок </w:t>
      </w:r>
      <w:r w:rsidRPr="00AF155E">
        <w:rPr>
          <w:rFonts w:eastAsiaTheme="minorHAnsi"/>
          <w:b/>
          <w:bCs/>
          <w:color w:val="000000"/>
          <w:sz w:val="24"/>
          <w:szCs w:val="24"/>
          <w:lang w:eastAsia="ru-RU"/>
        </w:rPr>
        <w:t>до 20 марта 202</w:t>
      </w:r>
      <w:r w:rsidR="001E38C7" w:rsidRPr="00E0012B">
        <w:rPr>
          <w:rFonts w:eastAsiaTheme="minorHAnsi"/>
          <w:b/>
          <w:bCs/>
          <w:color w:val="000000"/>
          <w:sz w:val="24"/>
          <w:szCs w:val="24"/>
          <w:lang w:eastAsia="ru-RU"/>
        </w:rPr>
        <w:t>5</w:t>
      </w:r>
      <w:r w:rsidRPr="00AF155E">
        <w:rPr>
          <w:rFonts w:eastAsiaTheme="minorHAnsi"/>
          <w:b/>
          <w:bCs/>
          <w:color w:val="000000"/>
          <w:sz w:val="24"/>
          <w:szCs w:val="24"/>
          <w:lang w:eastAsia="ru-RU"/>
        </w:rPr>
        <w:t xml:space="preserve"> </w:t>
      </w:r>
      <w:r w:rsidRPr="00AF155E">
        <w:rPr>
          <w:rFonts w:eastAsiaTheme="minorHAnsi"/>
          <w:color w:val="000000"/>
          <w:sz w:val="24"/>
          <w:szCs w:val="24"/>
          <w:lang w:eastAsia="ru-RU"/>
        </w:rPr>
        <w:t>года, или иной, указанный на странице Конкурса сайта ЕЭФМ.</w:t>
      </w:r>
    </w:p>
    <w:p w14:paraId="0C3CE87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Конкурсная работа должна соответствовать следующим требованиям:</w:t>
      </w:r>
    </w:p>
    <w:p w14:paraId="17AF9326"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На конкурс принимаются эссе, соответствующие заявленной теме: «Современные тенденции экономического развития мира» и тематическим направления Конкурса:</w:t>
      </w:r>
    </w:p>
    <w:p w14:paraId="45ACD1D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«Сквозные технологии цифровой экономики»;</w:t>
      </w:r>
    </w:p>
    <w:p w14:paraId="11FA6E4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«Многополярный мир в фокусе новой действительности»;</w:t>
      </w:r>
    </w:p>
    <w:p w14:paraId="4F64B55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«Актуальные проблемы формирования инвестиционной привлекательности страны».</w:t>
      </w:r>
    </w:p>
    <w:p w14:paraId="658CA802"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Эссе должно соответствовать требованиям жанра. Эссе представляет собой творческое мини-сочинение (до 3-х страниц формата А4), в котором участник излагает свое видение предложенной темы, стараясь обосновать его, опираясь на существующие тенденции социально-экономического развития, а также обращаясь к фактам, почерпнутым из общественного или личного опыта.</w:t>
      </w:r>
    </w:p>
    <w:p w14:paraId="60164EC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Эссе, представленные на конкурс, должны принадлежать автору и не быть ранее опубликованными. Ответственность за оригинальность представленных на конкурс эссе лежит на. участниках.</w:t>
      </w:r>
    </w:p>
    <w:p w14:paraId="52D94ABD"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Требования к оформлению эссе:</w:t>
      </w:r>
    </w:p>
    <w:p w14:paraId="751506B4" w14:textId="77777777" w:rsidR="00AF155E" w:rsidRPr="00AF155E" w:rsidRDefault="00AF155E" w:rsidP="00AF155E">
      <w:pPr>
        <w:widowControl/>
        <w:adjustRightInd w:val="0"/>
        <w:ind w:firstLine="567"/>
        <w:jc w:val="both"/>
        <w:rPr>
          <w:rFonts w:eastAsiaTheme="minorHAnsi"/>
          <w:color w:val="000000"/>
          <w:sz w:val="24"/>
          <w:szCs w:val="24"/>
          <w:lang w:eastAsia="ru-RU"/>
        </w:rPr>
      </w:pPr>
      <w:r>
        <w:rPr>
          <w:rFonts w:eastAsiaTheme="minorHAnsi"/>
          <w:color w:val="000000"/>
          <w:sz w:val="24"/>
          <w:szCs w:val="24"/>
          <w:lang w:eastAsia="ru-RU"/>
        </w:rPr>
        <w:t>- э</w:t>
      </w:r>
      <w:r w:rsidRPr="00AF155E">
        <w:rPr>
          <w:rFonts w:eastAsiaTheme="minorHAnsi"/>
          <w:color w:val="000000"/>
          <w:sz w:val="24"/>
          <w:szCs w:val="24"/>
          <w:lang w:eastAsia="ru-RU"/>
        </w:rPr>
        <w:t>ссе должно быть написано на русском (или английском) языке;</w:t>
      </w:r>
    </w:p>
    <w:p w14:paraId="42AF239F" w14:textId="77777777" w:rsidR="00AF155E" w:rsidRPr="00AF155E" w:rsidRDefault="00AF155E" w:rsidP="00AF155E">
      <w:pPr>
        <w:widowControl/>
        <w:adjustRightInd w:val="0"/>
        <w:ind w:firstLine="567"/>
        <w:jc w:val="both"/>
        <w:rPr>
          <w:rFonts w:eastAsiaTheme="minorHAnsi"/>
          <w:color w:val="000000"/>
          <w:sz w:val="24"/>
          <w:szCs w:val="24"/>
          <w:lang w:eastAsia="ru-RU"/>
        </w:rPr>
      </w:pPr>
      <w:r>
        <w:rPr>
          <w:rFonts w:eastAsiaTheme="minorHAnsi"/>
          <w:color w:val="000000"/>
          <w:sz w:val="24"/>
          <w:szCs w:val="24"/>
          <w:lang w:eastAsia="ru-RU"/>
        </w:rPr>
        <w:t>- э</w:t>
      </w:r>
      <w:r w:rsidRPr="00AF155E">
        <w:rPr>
          <w:rFonts w:eastAsiaTheme="minorHAnsi"/>
          <w:color w:val="000000"/>
          <w:sz w:val="24"/>
          <w:szCs w:val="24"/>
          <w:lang w:eastAsia="ru-RU"/>
        </w:rPr>
        <w:t>ссе должно быть</w:t>
      </w:r>
      <w:r w:rsidR="00930513">
        <w:rPr>
          <w:rFonts w:eastAsiaTheme="minorHAnsi"/>
          <w:color w:val="000000"/>
          <w:sz w:val="24"/>
          <w:szCs w:val="24"/>
          <w:lang w:eastAsia="ru-RU"/>
        </w:rPr>
        <w:t xml:space="preserve"> оформлено согласно Приложения </w:t>
      </w:r>
      <w:r w:rsidR="00930513">
        <w:rPr>
          <w:rFonts w:eastAsiaTheme="minorHAnsi"/>
          <w:color w:val="000000"/>
          <w:sz w:val="24"/>
          <w:szCs w:val="24"/>
          <w:lang w:val="kk-KZ" w:eastAsia="ru-RU"/>
        </w:rPr>
        <w:t>1</w:t>
      </w:r>
      <w:r w:rsidRPr="00AF155E">
        <w:rPr>
          <w:rFonts w:eastAsiaTheme="minorHAnsi"/>
          <w:color w:val="000000"/>
          <w:sz w:val="24"/>
          <w:szCs w:val="24"/>
          <w:lang w:eastAsia="ru-RU"/>
        </w:rPr>
        <w:t>;</w:t>
      </w:r>
    </w:p>
    <w:p w14:paraId="53F66AE5"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В эссе необходимо указать основные положения и результаты работы. Объем эссе не более 3-х страниц. К рассмотрению принимаются файлы в формате *.</w:t>
      </w:r>
      <w:r w:rsidRPr="00AF155E">
        <w:rPr>
          <w:rFonts w:eastAsiaTheme="minorHAnsi"/>
          <w:color w:val="000000"/>
          <w:sz w:val="24"/>
          <w:szCs w:val="24"/>
          <w:lang w:val="en-US" w:eastAsia="ru-RU"/>
        </w:rPr>
        <w:t>doc</w:t>
      </w:r>
      <w:r w:rsidRPr="00AF155E">
        <w:rPr>
          <w:rFonts w:eastAsiaTheme="minorHAnsi"/>
          <w:color w:val="000000"/>
          <w:sz w:val="24"/>
          <w:szCs w:val="24"/>
          <w:lang w:eastAsia="ru-RU"/>
        </w:rPr>
        <w:t xml:space="preserve"> (*.</w:t>
      </w:r>
      <w:r w:rsidRPr="00AF155E">
        <w:rPr>
          <w:rFonts w:eastAsiaTheme="minorHAnsi"/>
          <w:color w:val="000000"/>
          <w:sz w:val="24"/>
          <w:szCs w:val="24"/>
          <w:lang w:val="en-US" w:eastAsia="ru-RU"/>
        </w:rPr>
        <w:t>docx</w:t>
      </w:r>
      <w:r w:rsidRPr="00AF155E">
        <w:rPr>
          <w:rFonts w:eastAsiaTheme="minorHAnsi"/>
          <w:color w:val="000000"/>
          <w:sz w:val="24"/>
          <w:szCs w:val="24"/>
          <w:lang w:eastAsia="ru-RU"/>
        </w:rPr>
        <w:t>) или *.</w:t>
      </w:r>
      <w:r w:rsidRPr="00AF155E">
        <w:rPr>
          <w:rFonts w:eastAsiaTheme="minorHAnsi"/>
          <w:color w:val="000000"/>
          <w:sz w:val="24"/>
          <w:szCs w:val="24"/>
          <w:lang w:val="en-US" w:eastAsia="ru-RU"/>
        </w:rPr>
        <w:t>rtf</w:t>
      </w:r>
      <w:r w:rsidRPr="00AF155E">
        <w:rPr>
          <w:rFonts w:eastAsiaTheme="minorHAnsi"/>
          <w:color w:val="000000"/>
          <w:sz w:val="24"/>
          <w:szCs w:val="24"/>
          <w:lang w:eastAsia="ru-RU"/>
        </w:rPr>
        <w:t>, озаглавленные фамилией(-</w:t>
      </w:r>
      <w:proofErr w:type="spellStart"/>
      <w:r w:rsidRPr="00AF155E">
        <w:rPr>
          <w:rFonts w:eastAsiaTheme="minorHAnsi"/>
          <w:color w:val="000000"/>
          <w:sz w:val="24"/>
          <w:szCs w:val="24"/>
          <w:lang w:eastAsia="ru-RU"/>
        </w:rPr>
        <w:t>ями</w:t>
      </w:r>
      <w:proofErr w:type="spellEnd"/>
      <w:r w:rsidRPr="00AF155E">
        <w:rPr>
          <w:rFonts w:eastAsiaTheme="minorHAnsi"/>
          <w:color w:val="000000"/>
          <w:sz w:val="24"/>
          <w:szCs w:val="24"/>
          <w:lang w:eastAsia="ru-RU"/>
        </w:rPr>
        <w:t>) автора(-</w:t>
      </w:r>
      <w:proofErr w:type="spellStart"/>
      <w:r w:rsidRPr="00AF155E">
        <w:rPr>
          <w:rFonts w:eastAsiaTheme="minorHAnsi"/>
          <w:color w:val="000000"/>
          <w:sz w:val="24"/>
          <w:szCs w:val="24"/>
          <w:lang w:eastAsia="ru-RU"/>
        </w:rPr>
        <w:t>ов</w:t>
      </w:r>
      <w:proofErr w:type="spellEnd"/>
      <w:r w:rsidRPr="00AF155E">
        <w:rPr>
          <w:rFonts w:eastAsiaTheme="minorHAnsi"/>
          <w:color w:val="000000"/>
          <w:sz w:val="24"/>
          <w:szCs w:val="24"/>
          <w:lang w:eastAsia="ru-RU"/>
        </w:rPr>
        <w:t xml:space="preserve">). Формат А4. Шрифт </w:t>
      </w:r>
      <w:r w:rsidRPr="00AF155E">
        <w:rPr>
          <w:rFonts w:eastAsiaTheme="minorHAnsi"/>
          <w:color w:val="000000"/>
          <w:sz w:val="24"/>
          <w:szCs w:val="24"/>
          <w:lang w:val="en-US" w:eastAsia="ru-RU"/>
        </w:rPr>
        <w:t>Times</w:t>
      </w:r>
      <w:r w:rsidRPr="00AF155E">
        <w:rPr>
          <w:rFonts w:eastAsiaTheme="minorHAnsi"/>
          <w:color w:val="000000"/>
          <w:sz w:val="24"/>
          <w:szCs w:val="24"/>
          <w:lang w:eastAsia="ru-RU"/>
        </w:rPr>
        <w:t xml:space="preserve"> </w:t>
      </w:r>
      <w:r w:rsidRPr="00AF155E">
        <w:rPr>
          <w:rFonts w:eastAsiaTheme="minorHAnsi"/>
          <w:color w:val="000000"/>
          <w:sz w:val="24"/>
          <w:szCs w:val="24"/>
          <w:lang w:val="en-US" w:eastAsia="ru-RU"/>
        </w:rPr>
        <w:t>New</w:t>
      </w:r>
      <w:r w:rsidRPr="00AF155E">
        <w:rPr>
          <w:rFonts w:eastAsiaTheme="minorHAnsi"/>
          <w:color w:val="000000"/>
          <w:sz w:val="24"/>
          <w:szCs w:val="24"/>
          <w:lang w:eastAsia="ru-RU"/>
        </w:rPr>
        <w:t xml:space="preserve"> </w:t>
      </w:r>
      <w:r w:rsidRPr="00AF155E">
        <w:rPr>
          <w:rFonts w:eastAsiaTheme="minorHAnsi"/>
          <w:color w:val="000000"/>
          <w:sz w:val="24"/>
          <w:szCs w:val="24"/>
          <w:lang w:val="en-US" w:eastAsia="ru-RU"/>
        </w:rPr>
        <w:t>Roman</w:t>
      </w:r>
      <w:r w:rsidRPr="00AF155E">
        <w:rPr>
          <w:rFonts w:eastAsiaTheme="minorHAnsi"/>
          <w:color w:val="000000"/>
          <w:sz w:val="24"/>
          <w:szCs w:val="24"/>
          <w:lang w:eastAsia="ru-RU"/>
        </w:rPr>
        <w:t xml:space="preserve">, кегль 14 </w:t>
      </w:r>
      <w:proofErr w:type="spellStart"/>
      <w:r w:rsidRPr="00AF155E">
        <w:rPr>
          <w:rFonts w:eastAsiaTheme="minorHAnsi"/>
          <w:color w:val="000000"/>
          <w:sz w:val="24"/>
          <w:szCs w:val="24"/>
          <w:lang w:eastAsia="ru-RU"/>
        </w:rPr>
        <w:t>пт</w:t>
      </w:r>
      <w:proofErr w:type="spellEnd"/>
      <w:r w:rsidRPr="00AF155E">
        <w:rPr>
          <w:rFonts w:eastAsiaTheme="minorHAnsi"/>
          <w:color w:val="000000"/>
          <w:sz w:val="24"/>
          <w:szCs w:val="24"/>
          <w:lang w:eastAsia="ru-RU"/>
        </w:rPr>
        <w:t>, межстрочный интервал - полуторный. Все поля - 20 мм. Текст выравнен по ширине с автоматической расстановкой переносов. Ориентация листа - книжная. Абзацный отступ - 1,25. Все диаграммы и таблицы должны быть вставлены в текст.</w:t>
      </w:r>
    </w:p>
    <w:p w14:paraId="2F6FAEC1"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Инициалы и фамилия автора(-</w:t>
      </w:r>
      <w:proofErr w:type="spellStart"/>
      <w:r w:rsidRPr="00AF155E">
        <w:rPr>
          <w:rFonts w:eastAsiaTheme="minorHAnsi"/>
          <w:color w:val="000000"/>
          <w:sz w:val="24"/>
          <w:szCs w:val="24"/>
          <w:lang w:eastAsia="ru-RU"/>
        </w:rPr>
        <w:t>ов</w:t>
      </w:r>
      <w:proofErr w:type="spellEnd"/>
      <w:r w:rsidRPr="00AF155E">
        <w:rPr>
          <w:rFonts w:eastAsiaTheme="minorHAnsi"/>
          <w:color w:val="000000"/>
          <w:sz w:val="24"/>
          <w:szCs w:val="24"/>
          <w:lang w:eastAsia="ru-RU"/>
        </w:rPr>
        <w:t>) должны быть напечатаны вверху страницы по центру. В следующей строке указываются полное название вуза (организации), затем - город. Ниже, посередине строки, указывается заголовок, далее ключевые слова (не более 5 слов или словосочетаний). Затем располагается текст и список литературы. В конце указываются инициалы и фамилия научного руководителя, его ученая степень и ученое звание.</w:t>
      </w:r>
    </w:p>
    <w:p w14:paraId="6A8FFA9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Список литературы оформляется в соответствии с ГОСТ. Сноски по тексту приводятся в квадратных скобках с указанием номера источника в списке литературы. Литература в списке оформляется со всеми выходными данными источников (автор, название статьи, город издания, издательство (периодическое издание), год издания (номер выпуска), страницы).</w:t>
      </w:r>
    </w:p>
    <w:p w14:paraId="308DD3A4"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Эссе, не соответствующие указанным требованием, не подлежат рассмотрению. Эссе не рецензируются и не возвращаются.</w:t>
      </w:r>
    </w:p>
    <w:p w14:paraId="4BFD116B"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Критерии оценки эссе на втором (отборочном) этапе:</w:t>
      </w:r>
    </w:p>
    <w:p w14:paraId="469223B7"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1) понимание участником конкурса проблемы, содержащейся в названии темы, и соответствие эссе выбранной теме.</w:t>
      </w:r>
    </w:p>
    <w:p w14:paraId="6F710842"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Максимальное количество баллов - 2.</w:t>
      </w:r>
    </w:p>
    <w:p w14:paraId="5E56B194"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2) личностный характер восприятия проблемы и ее осмысление (эссе должно раскрывать личное мнение автора).</w:t>
      </w:r>
    </w:p>
    <w:p w14:paraId="3EE7604B"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Максимальное количество баллов - 3.</w:t>
      </w:r>
    </w:p>
    <w:p w14:paraId="4D65FBC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3) аргументация авторской точки зрения с опорой на факты общественной жизни и личный социальный опыт.</w:t>
      </w:r>
    </w:p>
    <w:p w14:paraId="5C79F084"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Максимальное количество баллов - 3.</w:t>
      </w:r>
    </w:p>
    <w:p w14:paraId="4D0CDA42"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4) четкость структуры, логичность, согласованность ключевых тезисов и утверждений. Максимальное количество баллов - 2.</w:t>
      </w:r>
    </w:p>
    <w:p w14:paraId="011DFBCF"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5) грамотность, соблюдение языковых норм, разнообразие лексического наполнения. Максимальное количество баллов - 10.</w:t>
      </w:r>
    </w:p>
    <w:p w14:paraId="7651E1E7"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lastRenderedPageBreak/>
        <w:t>Общее максимальное количество баллов отборочного этапа - 20.</w:t>
      </w:r>
    </w:p>
    <w:p w14:paraId="3E54537B"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Критерии оценки эссе на третьем (финальном) этапе:</w:t>
      </w:r>
    </w:p>
    <w:p w14:paraId="44135EBD"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1) соответствие представления содержанию эссе. Максимальное количество баллов - 2.</w:t>
      </w:r>
    </w:p>
    <w:p w14:paraId="36265652"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2) качество доклада: структура (предъявление в представлении всех составляющих частей эссе), логика, доступность изложения, грамотность и научность речи докладчика, соблюдение регламента.</w:t>
      </w:r>
    </w:p>
    <w:p w14:paraId="77CA639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Максимальное количество баллов - 2.</w:t>
      </w:r>
    </w:p>
    <w:p w14:paraId="2A5AEBCD"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3) уровень владения материалом: репродуктивный, продуктивный. Максимальное количество баллов - 2.</w:t>
      </w:r>
    </w:p>
    <w:p w14:paraId="7D14D27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4) эффективность взаимодействия с аудиторией: ответы на вопросы, диалог, дискуссионность.</w:t>
      </w:r>
    </w:p>
    <w:p w14:paraId="22DA1105"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Максимальное количество баллов - 2.</w:t>
      </w:r>
    </w:p>
    <w:p w14:paraId="22CBA9E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5) уровень мультимедийного сопровождения: соответствие презентации содержанию эссе и содержанию доклада, качество оформления презентации.</w:t>
      </w:r>
    </w:p>
    <w:p w14:paraId="7A411E5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Максимальное количество баллов - 2.</w:t>
      </w:r>
    </w:p>
    <w:p w14:paraId="2F36B8C4"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Максимально возможное количество баллов равно 30. Решение экспертной комиссии принимается путем подсчета суммы баллов, набранных в отборочном туре и в финале. При равенстве баллов решение принимается путем открытого голосования.</w:t>
      </w:r>
    </w:p>
    <w:p w14:paraId="615B0F1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По итогам заключительного этапа определяются победители и призеры Конкурса. Победители и призеры Конкурса награждаются Дипломами </w:t>
      </w:r>
      <w:r w:rsidRPr="00AF155E">
        <w:rPr>
          <w:rFonts w:eastAsiaTheme="minorHAnsi"/>
          <w:color w:val="000000"/>
          <w:sz w:val="24"/>
          <w:szCs w:val="24"/>
          <w:lang w:val="en-US" w:eastAsia="ru-RU"/>
        </w:rPr>
        <w:t>I</w:t>
      </w:r>
      <w:r w:rsidRPr="00AF155E">
        <w:rPr>
          <w:rFonts w:eastAsiaTheme="minorHAnsi"/>
          <w:color w:val="000000"/>
          <w:sz w:val="24"/>
          <w:szCs w:val="24"/>
          <w:lang w:eastAsia="ru-RU"/>
        </w:rPr>
        <w:t xml:space="preserve">, II, III степени и большими орденами «Звезда </w:t>
      </w:r>
      <w:proofErr w:type="spellStart"/>
      <w:r w:rsidRPr="00AF155E">
        <w:rPr>
          <w:rFonts w:eastAsiaTheme="minorHAnsi"/>
          <w:color w:val="000000"/>
          <w:sz w:val="24"/>
          <w:szCs w:val="24"/>
          <w:lang w:eastAsia="ru-RU"/>
        </w:rPr>
        <w:t>ЕврАзии</w:t>
      </w:r>
      <w:proofErr w:type="spellEnd"/>
      <w:r w:rsidRPr="00AF155E">
        <w:rPr>
          <w:rFonts w:eastAsiaTheme="minorHAnsi"/>
          <w:color w:val="000000"/>
          <w:sz w:val="24"/>
          <w:szCs w:val="24"/>
          <w:lang w:eastAsia="ru-RU"/>
        </w:rPr>
        <w:t>» за 1,2, и 3 место соответственно.</w:t>
      </w:r>
    </w:p>
    <w:p w14:paraId="7D5EE807"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Участники, занявшие 4 и 5 места Конкурса, награждаются Грамотами за 4 и 5 места соответственно.</w:t>
      </w:r>
    </w:p>
    <w:p w14:paraId="3CF84C5B"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Все участники финала Конкурса получают электронные сертификаты финалистов Конкурса.</w:t>
      </w:r>
    </w:p>
    <w:p w14:paraId="1C96039F"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Остальным участникам, по желанию, выдаются сертификаты участника Конкурса. Руководители финалистов Конкурса награждаются благодарственными письмами.</w:t>
      </w:r>
    </w:p>
    <w:p w14:paraId="4215A5F5"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Победители и призеры награждаются денежными призами в рамках призового фонда Конкурса, установленного на основании приказа ректора УрГЭУ и в соответствии с итоговым протоколом экспертной комиссии Конкурса.</w:t>
      </w:r>
    </w:p>
    <w:p w14:paraId="538C6E8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Денежные призы (с учетом уплаты подоходного налога) перечисляются организатором Конкурса в течении 1,5 месяцев на лицевые счета победителей и призеров по реквизитам, предоставленным координатору Конкурса, при условии представления организатору конкурса следующих </w:t>
      </w:r>
      <w:proofErr w:type="gramStart"/>
      <w:r w:rsidRPr="00AF155E">
        <w:rPr>
          <w:rFonts w:eastAsiaTheme="minorHAnsi"/>
          <w:color w:val="000000"/>
          <w:sz w:val="24"/>
          <w:szCs w:val="24"/>
          <w:lang w:eastAsia="ru-RU"/>
        </w:rPr>
        <w:t>документов :</w:t>
      </w:r>
      <w:proofErr w:type="gramEnd"/>
    </w:p>
    <w:p w14:paraId="4D786E82"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распечатка из личного кабинета банка: реквизитов банка и номера лицевого счета, для перечисления денег;</w:t>
      </w:r>
    </w:p>
    <w:p w14:paraId="20343FA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 копия паспорта 1, </w:t>
      </w:r>
      <w:proofErr w:type="gramStart"/>
      <w:r w:rsidRPr="00AF155E">
        <w:rPr>
          <w:rFonts w:eastAsiaTheme="minorHAnsi"/>
          <w:color w:val="000000"/>
          <w:sz w:val="24"/>
          <w:szCs w:val="24"/>
          <w:lang w:eastAsia="ru-RU"/>
        </w:rPr>
        <w:t>2-ой</w:t>
      </w:r>
      <w:proofErr w:type="gramEnd"/>
      <w:r w:rsidRPr="00AF155E">
        <w:rPr>
          <w:rFonts w:eastAsiaTheme="minorHAnsi"/>
          <w:color w:val="000000"/>
          <w:sz w:val="24"/>
          <w:szCs w:val="24"/>
          <w:lang w:eastAsia="ru-RU"/>
        </w:rPr>
        <w:t xml:space="preserve"> страницы и страницы с пропиской;</w:t>
      </w:r>
    </w:p>
    <w:p w14:paraId="0F7BB082"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копия ИНН или распечатка данных ИНН с интернет-сайта.</w:t>
      </w:r>
    </w:p>
    <w:p w14:paraId="172F2AD8" w14:textId="77777777" w:rsidR="00AF155E" w:rsidRPr="00AF155E" w:rsidRDefault="00AF155E" w:rsidP="00AF155E">
      <w:pPr>
        <w:pStyle w:val="a3"/>
        <w:ind w:firstLine="567"/>
        <w:jc w:val="both"/>
        <w:rPr>
          <w:rFonts w:eastAsiaTheme="minorHAnsi"/>
          <w:color w:val="000000"/>
          <w:lang w:eastAsia="ru-RU"/>
        </w:rPr>
      </w:pPr>
      <w:r w:rsidRPr="00AF155E">
        <w:rPr>
          <w:rFonts w:eastAsiaTheme="minorHAnsi"/>
          <w:color w:val="000000"/>
          <w:lang w:eastAsia="ru-RU"/>
        </w:rPr>
        <w:t>Денежные призы зарубежным участникам выдаются в кассе УрГЭУ в день награждения.</w:t>
      </w:r>
    </w:p>
    <w:p w14:paraId="078B5C1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Управление Конкурсом осуществляется оргкомитетом ЕЭФМ и оргкомитетом Кон</w:t>
      </w:r>
      <w:r w:rsidRPr="00AF155E">
        <w:rPr>
          <w:rFonts w:eastAsiaTheme="minorHAnsi"/>
          <w:color w:val="000000"/>
          <w:sz w:val="24"/>
          <w:szCs w:val="24"/>
          <w:lang w:eastAsia="ru-RU"/>
        </w:rPr>
        <w:softHyphen/>
        <w:t>курса.</w:t>
      </w:r>
    </w:p>
    <w:p w14:paraId="08598E7E" w14:textId="77777777" w:rsidR="001A78AA" w:rsidRDefault="00AF155E" w:rsidP="001A78AA">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Председатель оргкомитета ЕЭФМ - ректор УрГЭУ:</w:t>
      </w:r>
    </w:p>
    <w:p w14:paraId="6EBC35F6" w14:textId="77777777" w:rsidR="00797F06" w:rsidRPr="00AF155E" w:rsidRDefault="00AF155E" w:rsidP="001A78AA">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утверждает Положение о Конкурсе, подписывает приказ о проведении Конкурса и составе оргкомитета Конкурса, приказ о составе экспертной комиссии Конкурса;</w:t>
      </w:r>
    </w:p>
    <w:p w14:paraId="456F156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осуществляет общее руководство организацией и проведением мероприятий ЕЭФМ, в рамках которых проводится Конкурс.</w:t>
      </w:r>
    </w:p>
    <w:p w14:paraId="5195E89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Для организации и проведения Конкурса формируется оргкомитет Конкурса, в со</w:t>
      </w:r>
      <w:r w:rsidRPr="00AF155E">
        <w:rPr>
          <w:rFonts w:eastAsiaTheme="minorHAnsi"/>
          <w:color w:val="000000"/>
          <w:sz w:val="24"/>
          <w:szCs w:val="24"/>
          <w:lang w:eastAsia="ru-RU"/>
        </w:rPr>
        <w:softHyphen/>
        <w:t>став которого входят:</w:t>
      </w:r>
    </w:p>
    <w:p w14:paraId="7F07C0B6"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научный руководитель Конкурса;</w:t>
      </w:r>
    </w:p>
    <w:p w14:paraId="6779159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координатор Конкурса;</w:t>
      </w:r>
    </w:p>
    <w:p w14:paraId="2B3EAF2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члены экспертной комиссии Конкурса;</w:t>
      </w:r>
    </w:p>
    <w:p w14:paraId="1ED24ED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 представители </w:t>
      </w:r>
      <w:proofErr w:type="gramStart"/>
      <w:r w:rsidRPr="00AF155E">
        <w:rPr>
          <w:rFonts w:eastAsiaTheme="minorHAnsi"/>
          <w:color w:val="000000"/>
          <w:sz w:val="24"/>
          <w:szCs w:val="24"/>
          <w:lang w:eastAsia="ru-RU"/>
        </w:rPr>
        <w:t>организаций - партнеров</w:t>
      </w:r>
      <w:proofErr w:type="gramEnd"/>
      <w:r w:rsidRPr="00AF155E">
        <w:rPr>
          <w:rFonts w:eastAsiaTheme="minorHAnsi"/>
          <w:color w:val="000000"/>
          <w:sz w:val="24"/>
          <w:szCs w:val="24"/>
          <w:lang w:eastAsia="ru-RU"/>
        </w:rPr>
        <w:t xml:space="preserve"> Конкурса,</w:t>
      </w:r>
    </w:p>
    <w:p w14:paraId="0526BE76"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секретарь Конкурса.</w:t>
      </w:r>
    </w:p>
    <w:p w14:paraId="3A65651F"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Научный руководитель Конкурса:</w:t>
      </w:r>
    </w:p>
    <w:p w14:paraId="5EE52F3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готовит проект Положения о Конкурсе, изменения и дополнения к нему;</w:t>
      </w:r>
    </w:p>
    <w:p w14:paraId="1950A8A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является председателем (сопредседателем) экспертной комиссии Конкурса;</w:t>
      </w:r>
    </w:p>
    <w:p w14:paraId="46638C9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lastRenderedPageBreak/>
        <w:t>- подбирает состав экспертной комиссии Конкурса.</w:t>
      </w:r>
    </w:p>
    <w:p w14:paraId="7415B9A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Координатор Конкурса:</w:t>
      </w:r>
    </w:p>
    <w:p w14:paraId="0080F18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обеспечивает приглашение членов экспертной комиссии Конкурса;</w:t>
      </w:r>
    </w:p>
    <w:p w14:paraId="6DBD7245"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рассылку информационных писем в образовательные, исследовательские и научные организации РФ и стран Евразии;</w:t>
      </w:r>
    </w:p>
    <w:p w14:paraId="17D5B8C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регистрацию (через регистрационную систему сайта ЕЭФМ) и проверку соответствия поступивших конкурсных документов установленным требованиям, направляет конкурсные работы членам экспертной комиссии для оценки;</w:t>
      </w:r>
    </w:p>
    <w:p w14:paraId="7D1F7FE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осуществляет организацию и контроль за ходом проведения Конкурса;</w:t>
      </w:r>
    </w:p>
    <w:p w14:paraId="3C7A2B7D"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работу экспертной комиссии во время международного финала Конкурса;</w:t>
      </w:r>
    </w:p>
    <w:p w14:paraId="35E33659"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оформление дипломов, грамот и награждение победителей и призеров Конкурса;</w:t>
      </w:r>
    </w:p>
    <w:p w14:paraId="68A8C94C"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передачу эссе финалистов Конкурса в Издательство УрГЭУ для включения в сборник материалов ЕЭФМ;</w:t>
      </w:r>
    </w:p>
    <w:p w14:paraId="2E3F681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сбор необходимых документов для выдачи денежных призов победителям и призерам Конкурса;</w:t>
      </w:r>
    </w:p>
    <w:p w14:paraId="51880687"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составляет отчет о проведении Конкурса.</w:t>
      </w:r>
    </w:p>
    <w:p w14:paraId="6A6F4547" w14:textId="77777777" w:rsidR="001A78AA" w:rsidRDefault="00AF155E" w:rsidP="001A78AA">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Для проведения экспертной оценки конкурсных работ создается экспертная комиссия Конкурса.</w:t>
      </w:r>
    </w:p>
    <w:p w14:paraId="49C1A5A2" w14:textId="77777777" w:rsidR="00AF155E" w:rsidRPr="00AF155E" w:rsidRDefault="00AF155E" w:rsidP="001A78AA">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Председателем экспертной комиссии Конкурса является директор Конгресса ЕЭФМ, в котором проходит Конкурс. Сопредседателем экспертной комиссии Конкурса является научный руководитель Конкурса. В состав экспертной комиссии входят высококвалифицированные педагогические и научные работники, ведущие специалисты из числа организаторов ЕЭФМ, а также приглашенные эксперты. Более половины членов экспертной комиссии должны быть представителями сторонних организаций. Решения экспертной комиссии принимаются открытым голосованием, простым большинством голосов, присутствующих членов экспертной комиссии, протоколируются, протоколы подписываются председателем, секретарем и членами экспертной комиссии.</w:t>
      </w:r>
    </w:p>
    <w:p w14:paraId="24FC26D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Информация о составе оргкомитета и экспертной комиссии Конкурса ежегодно публикуется на странице Конкурса сайта ЕЭФМ.</w:t>
      </w:r>
    </w:p>
    <w:p w14:paraId="786A2080"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Управление Конкурсом осуществляется оргкомитетом зарубежной/региональной площадки ЕЭФМ и оргкомитетом Конкурса площадки ЕЭФМ.</w:t>
      </w:r>
    </w:p>
    <w:p w14:paraId="1A6DC304"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В состав оргкомитета Конкурса площадки ЕЭФМ входят:</w:t>
      </w:r>
    </w:p>
    <w:p w14:paraId="7FDF354F"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координатор Конкурса;</w:t>
      </w:r>
    </w:p>
    <w:p w14:paraId="310D1521"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экспертная комиссия Конкурса в составе не менее 3-х человек из числа высококвалифицированных педагогических и научных работников вуза-организатора площадки, а также приглашенных экспертов.</w:t>
      </w:r>
    </w:p>
    <w:p w14:paraId="5DF06F86"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секретарь Конкурса.</w:t>
      </w:r>
    </w:p>
    <w:p w14:paraId="6BF34E08"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Координатор Конкурса:</w:t>
      </w:r>
    </w:p>
    <w:p w14:paraId="70056763"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обеспечивает приглашение членов экспертной комиссии Конкурса;</w:t>
      </w:r>
    </w:p>
    <w:p w14:paraId="1A5C431E"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рассылку информационных писем в образовательные, исследовательские и научные организации своей страны или региона России;</w:t>
      </w:r>
    </w:p>
    <w:p w14:paraId="60879D01"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регистрацию (через регистрационную систему сайта ЕЭФМ) и проверку соответствия поступивших конкурсных документов установленным требованиям, направляет конкурсные работы членам экспертных комиссий для оценки;</w:t>
      </w:r>
    </w:p>
    <w:p w14:paraId="4D9F17A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работу экспертных комиссий во время отборочного тура Конкурса;</w:t>
      </w:r>
    </w:p>
    <w:p w14:paraId="6B5BA89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совместно с оргкомитетом площадки УрГЭУ организует выезд победителя национального/регионального тура Конкурса в УрГЭУ для участия в международном финале Конкурса (</w:t>
      </w:r>
      <w:proofErr w:type="gramStart"/>
      <w:r w:rsidRPr="00AF155E">
        <w:rPr>
          <w:rFonts w:eastAsiaTheme="minorHAnsi"/>
          <w:color w:val="000000"/>
          <w:sz w:val="24"/>
          <w:szCs w:val="24"/>
          <w:lang w:eastAsia="ru-RU"/>
        </w:rPr>
        <w:t>1-ое</w:t>
      </w:r>
      <w:proofErr w:type="gramEnd"/>
      <w:r w:rsidRPr="00AF155E">
        <w:rPr>
          <w:rFonts w:eastAsiaTheme="minorHAnsi"/>
          <w:color w:val="000000"/>
          <w:sz w:val="24"/>
          <w:szCs w:val="24"/>
          <w:lang w:eastAsia="ru-RU"/>
        </w:rPr>
        <w:t xml:space="preserve"> место);</w:t>
      </w:r>
    </w:p>
    <w:p w14:paraId="365FFF9A"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организует передачу координатору Конкурса площадки УрГЭУ тезисов работы (эссе) победителя Конкурса для включения в сборник материалов ЕЭФМ.</w:t>
      </w:r>
    </w:p>
    <w:p w14:paraId="1BDD80E7" w14:textId="77777777" w:rsidR="00AF155E" w:rsidRPr="00AF155E" w:rsidRDefault="00AF155E" w:rsidP="00AF155E">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Для проведения экспертной оценки конкурсных работ создается экспертная комиссия Конкурса зарубежной/региональной площадки.</w:t>
      </w:r>
    </w:p>
    <w:p w14:paraId="1BA6DC1C" w14:textId="77777777" w:rsidR="001A78AA" w:rsidRDefault="00AF155E" w:rsidP="001A78AA">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 xml:space="preserve">Состав экспертной зарубежных/региональных комиссии конкурса утверждается оргкомитетом зарубежной/региональной площадки. В состав экспертной комиссии </w:t>
      </w:r>
      <w:r w:rsidRPr="00AF155E">
        <w:rPr>
          <w:rFonts w:eastAsiaTheme="minorHAnsi"/>
          <w:color w:val="000000"/>
          <w:sz w:val="24"/>
          <w:szCs w:val="24"/>
          <w:lang w:eastAsia="ru-RU"/>
        </w:rPr>
        <w:lastRenderedPageBreak/>
        <w:t>включаются высококвалифицированные педагогические и научные работники, ведущие специалисты из числа организаторов площадки ЕЭФМ, а также приглашенные эксперты, в том числе, по согласованию, научный руководитель Конкурса.</w:t>
      </w:r>
    </w:p>
    <w:p w14:paraId="6B56EEDE" w14:textId="77777777" w:rsidR="00AF155E" w:rsidRPr="00AF155E" w:rsidRDefault="00AF155E" w:rsidP="001A78AA">
      <w:pPr>
        <w:widowControl/>
        <w:adjustRightInd w:val="0"/>
        <w:ind w:firstLine="567"/>
        <w:jc w:val="both"/>
        <w:rPr>
          <w:rFonts w:eastAsiaTheme="minorHAnsi"/>
          <w:color w:val="000000"/>
          <w:sz w:val="24"/>
          <w:szCs w:val="24"/>
          <w:lang w:eastAsia="ru-RU"/>
        </w:rPr>
      </w:pPr>
      <w:r w:rsidRPr="00AF155E">
        <w:rPr>
          <w:rFonts w:eastAsiaTheme="minorHAnsi"/>
          <w:color w:val="000000"/>
          <w:sz w:val="24"/>
          <w:szCs w:val="24"/>
          <w:lang w:eastAsia="ru-RU"/>
        </w:rPr>
        <w:t>Решения экспертной комиссии принимаются открытым голосованием, простым большинством голосов присутствующих членов экспертной комиссии, протоколируются, протоколы подписываются председателем, секретарем и членами экспертной комиссии</w:t>
      </w:r>
    </w:p>
    <w:p w14:paraId="0116AC8B" w14:textId="77777777" w:rsidR="00AF155E" w:rsidRPr="00695636" w:rsidRDefault="00AF155E" w:rsidP="00AF155E">
      <w:pPr>
        <w:pStyle w:val="a3"/>
        <w:spacing w:before="5"/>
        <w:rPr>
          <w:b/>
          <w:sz w:val="28"/>
          <w:szCs w:val="28"/>
        </w:rPr>
      </w:pPr>
    </w:p>
    <w:p w14:paraId="5DE60791" w14:textId="77777777" w:rsidR="00AF155E" w:rsidRDefault="00AF155E" w:rsidP="00AF155E">
      <w:pPr>
        <w:pStyle w:val="21"/>
        <w:spacing w:before="1" w:line="275" w:lineRule="exact"/>
        <w:ind w:left="726"/>
        <w:jc w:val="both"/>
      </w:pPr>
      <w:r>
        <w:t>Контактное</w:t>
      </w:r>
      <w:r>
        <w:rPr>
          <w:spacing w:val="-7"/>
        </w:rPr>
        <w:t xml:space="preserve"> </w:t>
      </w:r>
      <w:r>
        <w:t>лицо</w:t>
      </w:r>
      <w:r>
        <w:rPr>
          <w:spacing w:val="-3"/>
        </w:rPr>
        <w:t xml:space="preserve"> </w:t>
      </w:r>
      <w:r>
        <w:t>по всем</w:t>
      </w:r>
      <w:r>
        <w:rPr>
          <w:spacing w:val="-2"/>
        </w:rPr>
        <w:t xml:space="preserve"> </w:t>
      </w:r>
      <w:r>
        <w:t>специальностям:</w:t>
      </w:r>
    </w:p>
    <w:p w14:paraId="5CBD32EC" w14:textId="77777777" w:rsidR="00AF155E" w:rsidRDefault="00AF155E" w:rsidP="00AF155E">
      <w:pPr>
        <w:pStyle w:val="a3"/>
        <w:spacing w:line="275" w:lineRule="exact"/>
        <w:ind w:left="726"/>
        <w:jc w:val="both"/>
      </w:pPr>
      <w:proofErr w:type="spellStart"/>
      <w:r>
        <w:t>Мукушев</w:t>
      </w:r>
      <w:proofErr w:type="spellEnd"/>
      <w:r>
        <w:t xml:space="preserve"> Толеген </w:t>
      </w:r>
      <w:proofErr w:type="spellStart"/>
      <w:r>
        <w:t>Бахчанулы</w:t>
      </w:r>
      <w:proofErr w:type="spellEnd"/>
      <w:r>
        <w:rPr>
          <w:spacing w:val="63"/>
        </w:rPr>
        <w:t xml:space="preserve"> </w:t>
      </w:r>
      <w:proofErr w:type="gramStart"/>
      <w:r>
        <w:t>+7</w:t>
      </w:r>
      <w:r>
        <w:rPr>
          <w:spacing w:val="-3"/>
        </w:rPr>
        <w:t xml:space="preserve"> </w:t>
      </w:r>
      <w:r>
        <w:t>707-850</w:t>
      </w:r>
      <w:proofErr w:type="gramEnd"/>
      <w:r>
        <w:rPr>
          <w:spacing w:val="-4"/>
        </w:rPr>
        <w:t xml:space="preserve"> </w:t>
      </w:r>
      <w:r>
        <w:t>67</w:t>
      </w:r>
      <w:r>
        <w:rPr>
          <w:spacing w:val="-3"/>
        </w:rPr>
        <w:t xml:space="preserve"> </w:t>
      </w:r>
      <w:r>
        <w:t>56</w:t>
      </w:r>
    </w:p>
    <w:p w14:paraId="61576698" w14:textId="77777777" w:rsidR="00A52A11" w:rsidRDefault="00A52A11">
      <w:pPr>
        <w:spacing w:line="275" w:lineRule="exact"/>
        <w:rPr>
          <w:lang w:val="kk-KZ"/>
        </w:rPr>
      </w:pPr>
    </w:p>
    <w:p w14:paraId="7107AD68" w14:textId="77777777" w:rsidR="00A52A11" w:rsidRDefault="00A52A11">
      <w:pPr>
        <w:spacing w:line="275" w:lineRule="exact"/>
        <w:rPr>
          <w:lang w:val="kk-KZ"/>
        </w:rPr>
      </w:pPr>
    </w:p>
    <w:p w14:paraId="4E9466F7" w14:textId="77777777" w:rsidR="00A52A11" w:rsidRDefault="00A52A11">
      <w:pPr>
        <w:spacing w:line="275" w:lineRule="exact"/>
        <w:rPr>
          <w:lang w:val="kk-KZ"/>
        </w:rPr>
      </w:pPr>
    </w:p>
    <w:p w14:paraId="2E3EF90F" w14:textId="77777777" w:rsidR="00A52A11" w:rsidRDefault="00A52A11">
      <w:pPr>
        <w:spacing w:line="275" w:lineRule="exact"/>
        <w:rPr>
          <w:lang w:val="kk-KZ"/>
        </w:rPr>
      </w:pPr>
    </w:p>
    <w:p w14:paraId="40E57A6F" w14:textId="77777777" w:rsidR="00A52A11" w:rsidRDefault="00A52A11">
      <w:pPr>
        <w:spacing w:line="275" w:lineRule="exact"/>
        <w:rPr>
          <w:lang w:val="kk-KZ"/>
        </w:rPr>
      </w:pPr>
    </w:p>
    <w:p w14:paraId="3E96C0D4" w14:textId="77777777" w:rsidR="001A78AA" w:rsidRDefault="001A78AA">
      <w:pPr>
        <w:spacing w:line="275" w:lineRule="exact"/>
        <w:rPr>
          <w:lang w:val="kk-KZ"/>
        </w:rPr>
      </w:pPr>
    </w:p>
    <w:p w14:paraId="387049F3" w14:textId="77777777" w:rsidR="001A78AA" w:rsidRDefault="001A78AA">
      <w:pPr>
        <w:spacing w:line="275" w:lineRule="exact"/>
        <w:rPr>
          <w:lang w:val="kk-KZ"/>
        </w:rPr>
      </w:pPr>
    </w:p>
    <w:p w14:paraId="46D1CD50" w14:textId="77777777" w:rsidR="001A78AA" w:rsidRDefault="001A78AA">
      <w:pPr>
        <w:spacing w:line="275" w:lineRule="exact"/>
        <w:rPr>
          <w:lang w:val="kk-KZ"/>
        </w:rPr>
      </w:pPr>
    </w:p>
    <w:p w14:paraId="79BE4E53" w14:textId="77777777" w:rsidR="001A78AA" w:rsidRDefault="001A78AA">
      <w:pPr>
        <w:spacing w:line="275" w:lineRule="exact"/>
        <w:rPr>
          <w:lang w:val="kk-KZ"/>
        </w:rPr>
      </w:pPr>
    </w:p>
    <w:p w14:paraId="14CFC54F" w14:textId="77777777" w:rsidR="001A78AA" w:rsidRDefault="001A78AA">
      <w:pPr>
        <w:spacing w:line="275" w:lineRule="exact"/>
        <w:rPr>
          <w:lang w:val="kk-KZ"/>
        </w:rPr>
      </w:pPr>
    </w:p>
    <w:p w14:paraId="01D1249F" w14:textId="77777777" w:rsidR="001A78AA" w:rsidRDefault="001A78AA">
      <w:pPr>
        <w:spacing w:line="275" w:lineRule="exact"/>
        <w:rPr>
          <w:lang w:val="kk-KZ"/>
        </w:rPr>
      </w:pPr>
    </w:p>
    <w:p w14:paraId="4F768EB9" w14:textId="77777777" w:rsidR="001A78AA" w:rsidRDefault="001A78AA">
      <w:pPr>
        <w:spacing w:line="275" w:lineRule="exact"/>
        <w:rPr>
          <w:lang w:val="kk-KZ"/>
        </w:rPr>
      </w:pPr>
    </w:p>
    <w:p w14:paraId="124E3A6F" w14:textId="77777777" w:rsidR="001A78AA" w:rsidRDefault="001A78AA">
      <w:pPr>
        <w:spacing w:line="275" w:lineRule="exact"/>
        <w:rPr>
          <w:lang w:val="kk-KZ"/>
        </w:rPr>
      </w:pPr>
    </w:p>
    <w:p w14:paraId="5E247C07" w14:textId="77777777" w:rsidR="001A78AA" w:rsidRDefault="001A78AA">
      <w:pPr>
        <w:spacing w:line="275" w:lineRule="exact"/>
        <w:rPr>
          <w:lang w:val="kk-KZ"/>
        </w:rPr>
      </w:pPr>
    </w:p>
    <w:p w14:paraId="38B7123A" w14:textId="77777777" w:rsidR="001A78AA" w:rsidRDefault="001A78AA">
      <w:pPr>
        <w:spacing w:line="275" w:lineRule="exact"/>
        <w:rPr>
          <w:lang w:val="kk-KZ"/>
        </w:rPr>
      </w:pPr>
    </w:p>
    <w:p w14:paraId="6243144F" w14:textId="77777777" w:rsidR="001A78AA" w:rsidRDefault="001A78AA">
      <w:pPr>
        <w:spacing w:line="275" w:lineRule="exact"/>
        <w:rPr>
          <w:lang w:val="kk-KZ"/>
        </w:rPr>
      </w:pPr>
    </w:p>
    <w:p w14:paraId="426F015A" w14:textId="77777777" w:rsidR="001A78AA" w:rsidRDefault="001A78AA">
      <w:pPr>
        <w:spacing w:line="275" w:lineRule="exact"/>
        <w:rPr>
          <w:lang w:val="kk-KZ"/>
        </w:rPr>
      </w:pPr>
    </w:p>
    <w:p w14:paraId="3793ADB1" w14:textId="77777777" w:rsidR="001A78AA" w:rsidRDefault="001A78AA">
      <w:pPr>
        <w:spacing w:line="275" w:lineRule="exact"/>
        <w:rPr>
          <w:lang w:val="kk-KZ"/>
        </w:rPr>
      </w:pPr>
    </w:p>
    <w:p w14:paraId="377B2A88" w14:textId="77777777" w:rsidR="001A78AA" w:rsidRDefault="001A78AA">
      <w:pPr>
        <w:spacing w:line="275" w:lineRule="exact"/>
        <w:rPr>
          <w:lang w:val="kk-KZ"/>
        </w:rPr>
      </w:pPr>
    </w:p>
    <w:p w14:paraId="0B1B64F9" w14:textId="77777777" w:rsidR="001A78AA" w:rsidRDefault="001A78AA">
      <w:pPr>
        <w:spacing w:line="275" w:lineRule="exact"/>
        <w:rPr>
          <w:lang w:val="kk-KZ"/>
        </w:rPr>
      </w:pPr>
    </w:p>
    <w:p w14:paraId="34FD5576" w14:textId="77777777" w:rsidR="001A78AA" w:rsidRDefault="001A78AA">
      <w:pPr>
        <w:spacing w:line="275" w:lineRule="exact"/>
        <w:rPr>
          <w:lang w:val="kk-KZ"/>
        </w:rPr>
      </w:pPr>
    </w:p>
    <w:p w14:paraId="75C461C3" w14:textId="77777777" w:rsidR="001A78AA" w:rsidRDefault="001A78AA">
      <w:pPr>
        <w:spacing w:line="275" w:lineRule="exact"/>
        <w:rPr>
          <w:lang w:val="kk-KZ"/>
        </w:rPr>
      </w:pPr>
    </w:p>
    <w:p w14:paraId="09E76423" w14:textId="77777777" w:rsidR="001A78AA" w:rsidRDefault="001A78AA">
      <w:pPr>
        <w:spacing w:line="275" w:lineRule="exact"/>
        <w:rPr>
          <w:lang w:val="kk-KZ"/>
        </w:rPr>
      </w:pPr>
    </w:p>
    <w:p w14:paraId="0CF95495" w14:textId="77777777" w:rsidR="001A78AA" w:rsidRDefault="001A78AA">
      <w:pPr>
        <w:spacing w:line="275" w:lineRule="exact"/>
        <w:rPr>
          <w:lang w:val="kk-KZ"/>
        </w:rPr>
      </w:pPr>
    </w:p>
    <w:p w14:paraId="542E7EA4" w14:textId="77777777" w:rsidR="001A78AA" w:rsidRDefault="001A78AA">
      <w:pPr>
        <w:spacing w:line="275" w:lineRule="exact"/>
        <w:rPr>
          <w:lang w:val="kk-KZ"/>
        </w:rPr>
      </w:pPr>
    </w:p>
    <w:p w14:paraId="16BD415B" w14:textId="77777777" w:rsidR="001A78AA" w:rsidRDefault="001A78AA">
      <w:pPr>
        <w:spacing w:line="275" w:lineRule="exact"/>
        <w:rPr>
          <w:lang w:val="kk-KZ"/>
        </w:rPr>
      </w:pPr>
    </w:p>
    <w:p w14:paraId="7581097C" w14:textId="77777777" w:rsidR="001A78AA" w:rsidRDefault="001A78AA">
      <w:pPr>
        <w:spacing w:line="275" w:lineRule="exact"/>
        <w:rPr>
          <w:lang w:val="kk-KZ"/>
        </w:rPr>
      </w:pPr>
    </w:p>
    <w:p w14:paraId="7255DA8C" w14:textId="77777777" w:rsidR="001A78AA" w:rsidRDefault="001A78AA">
      <w:pPr>
        <w:spacing w:line="275" w:lineRule="exact"/>
        <w:rPr>
          <w:lang w:val="kk-KZ"/>
        </w:rPr>
      </w:pPr>
    </w:p>
    <w:p w14:paraId="62AE1A7A" w14:textId="77777777" w:rsidR="001A78AA" w:rsidRDefault="001A78AA">
      <w:pPr>
        <w:spacing w:line="275" w:lineRule="exact"/>
        <w:rPr>
          <w:lang w:val="kk-KZ"/>
        </w:rPr>
      </w:pPr>
    </w:p>
    <w:p w14:paraId="4C3AB0A2" w14:textId="77777777" w:rsidR="001A78AA" w:rsidRDefault="001A78AA">
      <w:pPr>
        <w:spacing w:line="275" w:lineRule="exact"/>
        <w:rPr>
          <w:lang w:val="kk-KZ"/>
        </w:rPr>
      </w:pPr>
    </w:p>
    <w:p w14:paraId="0297096D" w14:textId="77777777" w:rsidR="001A78AA" w:rsidRDefault="001A78AA">
      <w:pPr>
        <w:spacing w:line="275" w:lineRule="exact"/>
        <w:rPr>
          <w:lang w:val="kk-KZ"/>
        </w:rPr>
      </w:pPr>
    </w:p>
    <w:p w14:paraId="77515484" w14:textId="77777777" w:rsidR="001A78AA" w:rsidRDefault="001A78AA">
      <w:pPr>
        <w:spacing w:line="275" w:lineRule="exact"/>
        <w:rPr>
          <w:lang w:val="kk-KZ"/>
        </w:rPr>
      </w:pPr>
    </w:p>
    <w:p w14:paraId="06243575" w14:textId="77777777" w:rsidR="001A78AA" w:rsidRDefault="001A78AA">
      <w:pPr>
        <w:spacing w:line="275" w:lineRule="exact"/>
        <w:rPr>
          <w:lang w:val="kk-KZ"/>
        </w:rPr>
      </w:pPr>
    </w:p>
    <w:p w14:paraId="36238A78" w14:textId="77777777" w:rsidR="001A78AA" w:rsidRDefault="001A78AA">
      <w:pPr>
        <w:spacing w:line="275" w:lineRule="exact"/>
        <w:rPr>
          <w:lang w:val="kk-KZ"/>
        </w:rPr>
      </w:pPr>
    </w:p>
    <w:p w14:paraId="0C83E395" w14:textId="77777777" w:rsidR="001A78AA" w:rsidRDefault="001A78AA">
      <w:pPr>
        <w:spacing w:line="275" w:lineRule="exact"/>
        <w:rPr>
          <w:lang w:val="kk-KZ"/>
        </w:rPr>
      </w:pPr>
    </w:p>
    <w:p w14:paraId="3ABE7145" w14:textId="77777777" w:rsidR="001A78AA" w:rsidRDefault="001A78AA">
      <w:pPr>
        <w:spacing w:line="275" w:lineRule="exact"/>
        <w:rPr>
          <w:lang w:val="kk-KZ"/>
        </w:rPr>
      </w:pPr>
    </w:p>
    <w:p w14:paraId="370C2900" w14:textId="77777777" w:rsidR="001A78AA" w:rsidRDefault="001A78AA">
      <w:pPr>
        <w:spacing w:line="275" w:lineRule="exact"/>
        <w:rPr>
          <w:lang w:val="kk-KZ"/>
        </w:rPr>
      </w:pPr>
    </w:p>
    <w:p w14:paraId="688DC308" w14:textId="77777777" w:rsidR="001A78AA" w:rsidRDefault="001A78AA">
      <w:pPr>
        <w:spacing w:line="275" w:lineRule="exact"/>
        <w:rPr>
          <w:lang w:val="kk-KZ"/>
        </w:rPr>
      </w:pPr>
    </w:p>
    <w:p w14:paraId="2180088A" w14:textId="77777777" w:rsidR="001A78AA" w:rsidRDefault="001A78AA">
      <w:pPr>
        <w:spacing w:line="275" w:lineRule="exact"/>
        <w:rPr>
          <w:lang w:val="kk-KZ"/>
        </w:rPr>
      </w:pPr>
    </w:p>
    <w:p w14:paraId="47D4488F" w14:textId="77777777" w:rsidR="001A78AA" w:rsidRDefault="001A78AA">
      <w:pPr>
        <w:spacing w:line="275" w:lineRule="exact"/>
        <w:rPr>
          <w:lang w:val="kk-KZ"/>
        </w:rPr>
      </w:pPr>
    </w:p>
    <w:p w14:paraId="35F07928" w14:textId="77777777" w:rsidR="001A78AA" w:rsidRDefault="001A78AA">
      <w:pPr>
        <w:spacing w:line="275" w:lineRule="exact"/>
        <w:rPr>
          <w:lang w:val="kk-KZ"/>
        </w:rPr>
      </w:pPr>
    </w:p>
    <w:p w14:paraId="6564B9E3" w14:textId="77777777" w:rsidR="001A78AA" w:rsidRDefault="001A78AA">
      <w:pPr>
        <w:spacing w:line="275" w:lineRule="exact"/>
        <w:rPr>
          <w:lang w:val="kk-KZ"/>
        </w:rPr>
      </w:pPr>
    </w:p>
    <w:p w14:paraId="1293CE42" w14:textId="77777777" w:rsidR="00E0012B" w:rsidRDefault="00E0012B" w:rsidP="001A78AA">
      <w:pPr>
        <w:pStyle w:val="a3"/>
        <w:spacing w:before="10"/>
        <w:ind w:left="20"/>
        <w:jc w:val="right"/>
        <w:rPr>
          <w:lang w:val="en-US"/>
        </w:rPr>
      </w:pPr>
    </w:p>
    <w:p w14:paraId="3438E8CE" w14:textId="77777777" w:rsidR="00E0012B" w:rsidRDefault="00E0012B" w:rsidP="001A78AA">
      <w:pPr>
        <w:pStyle w:val="a3"/>
        <w:spacing w:before="10"/>
        <w:ind w:left="20"/>
        <w:jc w:val="right"/>
        <w:rPr>
          <w:lang w:val="en-US"/>
        </w:rPr>
      </w:pPr>
    </w:p>
    <w:p w14:paraId="1157B528" w14:textId="77777777" w:rsidR="00E0012B" w:rsidRDefault="00E0012B" w:rsidP="001A78AA">
      <w:pPr>
        <w:pStyle w:val="a3"/>
        <w:spacing w:before="10"/>
        <w:ind w:left="20"/>
        <w:jc w:val="right"/>
        <w:rPr>
          <w:lang w:val="en-US"/>
        </w:rPr>
      </w:pPr>
    </w:p>
    <w:p w14:paraId="1F88937F" w14:textId="77777777" w:rsidR="00E0012B" w:rsidRDefault="00E0012B" w:rsidP="001A78AA">
      <w:pPr>
        <w:pStyle w:val="a3"/>
        <w:spacing w:before="10"/>
        <w:ind w:left="20"/>
        <w:jc w:val="right"/>
        <w:rPr>
          <w:lang w:val="en-US"/>
        </w:rPr>
      </w:pPr>
    </w:p>
    <w:p w14:paraId="643C28CE" w14:textId="6CCD6AD6" w:rsidR="001A78AA" w:rsidRPr="00695636" w:rsidRDefault="001A78AA" w:rsidP="001A78AA">
      <w:pPr>
        <w:pStyle w:val="a3"/>
        <w:spacing w:before="10"/>
        <w:ind w:left="20"/>
        <w:jc w:val="right"/>
        <w:rPr>
          <w:lang w:val="kk-KZ"/>
        </w:rPr>
      </w:pPr>
      <w:r>
        <w:lastRenderedPageBreak/>
        <w:t>ПРИЛОЖЕНИЕ</w:t>
      </w:r>
      <w:r>
        <w:rPr>
          <w:spacing w:val="-2"/>
        </w:rPr>
        <w:t xml:space="preserve"> 1</w:t>
      </w:r>
    </w:p>
    <w:p w14:paraId="72F663E3" w14:textId="77777777" w:rsidR="001A78AA" w:rsidRDefault="001A78AA">
      <w:pPr>
        <w:spacing w:line="275" w:lineRule="exact"/>
        <w:rPr>
          <w:lang w:val="kk-KZ"/>
        </w:rPr>
      </w:pPr>
    </w:p>
    <w:p w14:paraId="716301BC" w14:textId="77777777" w:rsidR="001A78AA" w:rsidRPr="001A78AA" w:rsidRDefault="001A78AA" w:rsidP="001A78AA">
      <w:pPr>
        <w:widowControl/>
        <w:adjustRightInd w:val="0"/>
        <w:jc w:val="center"/>
        <w:rPr>
          <w:rFonts w:eastAsiaTheme="minorHAnsi"/>
          <w:b/>
          <w:bCs/>
          <w:color w:val="000000"/>
          <w:sz w:val="28"/>
          <w:szCs w:val="28"/>
          <w:lang w:eastAsia="ru-RU"/>
        </w:rPr>
      </w:pPr>
      <w:r w:rsidRPr="001A78AA">
        <w:rPr>
          <w:rFonts w:eastAsiaTheme="minorHAnsi"/>
          <w:b/>
          <w:bCs/>
          <w:color w:val="000000"/>
          <w:sz w:val="28"/>
          <w:szCs w:val="28"/>
          <w:lang w:eastAsia="ru-RU"/>
        </w:rPr>
        <w:t>ПОЛОЖЕНИЕ</w:t>
      </w:r>
    </w:p>
    <w:p w14:paraId="7E467650" w14:textId="77777777" w:rsidR="001A78AA" w:rsidRPr="001A78AA" w:rsidRDefault="001A78AA" w:rsidP="001A78AA">
      <w:pPr>
        <w:spacing w:line="275" w:lineRule="exact"/>
        <w:jc w:val="center"/>
        <w:rPr>
          <w:sz w:val="28"/>
          <w:szCs w:val="28"/>
          <w:lang w:val="kk-KZ"/>
        </w:rPr>
      </w:pPr>
      <w:r w:rsidRPr="001A78AA">
        <w:rPr>
          <w:rFonts w:eastAsiaTheme="minorHAnsi"/>
          <w:b/>
          <w:bCs/>
          <w:color w:val="000000"/>
          <w:sz w:val="28"/>
          <w:szCs w:val="28"/>
          <w:lang w:eastAsia="ru-RU"/>
        </w:rPr>
        <w:t>о Международном конкурсе эссе молодых ученых и студентов «Современные тенденции экономического развития мира»</w:t>
      </w:r>
    </w:p>
    <w:p w14:paraId="7035E65A" w14:textId="77777777" w:rsidR="001A78AA" w:rsidRDefault="001A78AA">
      <w:pPr>
        <w:spacing w:line="275" w:lineRule="exact"/>
        <w:rPr>
          <w:lang w:val="kk-KZ"/>
        </w:rPr>
      </w:pPr>
    </w:p>
    <w:p w14:paraId="5ED2FE4F" w14:textId="77777777" w:rsidR="001A78AA" w:rsidRDefault="001A78AA">
      <w:pPr>
        <w:spacing w:line="275" w:lineRule="exact"/>
        <w:rPr>
          <w:lang w:val="kk-KZ"/>
        </w:rPr>
      </w:pPr>
    </w:p>
    <w:p w14:paraId="5F730107" w14:textId="77777777" w:rsidR="001A78AA" w:rsidRDefault="001A78AA" w:rsidP="001A78AA">
      <w:pPr>
        <w:widowControl/>
        <w:adjustRightInd w:val="0"/>
        <w:jc w:val="center"/>
        <w:rPr>
          <w:rFonts w:eastAsiaTheme="minorHAnsi"/>
          <w:b/>
          <w:bCs/>
          <w:color w:val="000000"/>
          <w:sz w:val="20"/>
          <w:szCs w:val="20"/>
          <w:lang w:eastAsia="ru-RU"/>
        </w:rPr>
      </w:pPr>
      <w:r>
        <w:rPr>
          <w:rFonts w:eastAsiaTheme="minorHAnsi"/>
          <w:b/>
          <w:bCs/>
          <w:color w:val="000000"/>
          <w:sz w:val="20"/>
          <w:szCs w:val="20"/>
          <w:lang w:eastAsia="ru-RU"/>
        </w:rPr>
        <w:t>ЗАЯВЛЕНИЕ УЧАСТНИКА</w:t>
      </w:r>
    </w:p>
    <w:p w14:paraId="59FB4BB3" w14:textId="77777777" w:rsidR="00A52A11" w:rsidRDefault="001A78AA" w:rsidP="001A78AA">
      <w:pPr>
        <w:pStyle w:val="a3"/>
        <w:spacing w:before="10"/>
        <w:ind w:left="20"/>
        <w:jc w:val="center"/>
        <w:rPr>
          <w:rFonts w:eastAsiaTheme="minorHAnsi"/>
          <w:b/>
          <w:bCs/>
          <w:color w:val="000000"/>
          <w:sz w:val="18"/>
          <w:szCs w:val="18"/>
          <w:lang w:eastAsia="ru-RU"/>
        </w:rPr>
      </w:pPr>
      <w:r>
        <w:rPr>
          <w:rFonts w:eastAsiaTheme="minorHAnsi"/>
          <w:b/>
          <w:bCs/>
          <w:color w:val="000000"/>
          <w:sz w:val="18"/>
          <w:szCs w:val="18"/>
          <w:lang w:eastAsia="ru-RU"/>
        </w:rPr>
        <w:t>Международный конкурс эссе молодых ученых и студентов «Современные тенденции экономического развития мира»</w:t>
      </w:r>
    </w:p>
    <w:p w14:paraId="1893E9EC" w14:textId="77777777" w:rsidR="001A78AA" w:rsidRDefault="001A78AA" w:rsidP="001A78AA">
      <w:pPr>
        <w:pStyle w:val="a3"/>
        <w:spacing w:before="10"/>
        <w:ind w:left="20"/>
        <w:jc w:val="center"/>
        <w:rPr>
          <w:rFonts w:eastAsiaTheme="minorHAnsi"/>
          <w:b/>
          <w:bCs/>
          <w:color w:val="000000"/>
          <w:sz w:val="18"/>
          <w:szCs w:val="18"/>
          <w:lang w:eastAsia="ru-RU"/>
        </w:rPr>
      </w:pPr>
    </w:p>
    <w:p w14:paraId="7D81B8AE" w14:textId="77777777" w:rsidR="001A78AA" w:rsidRDefault="001A78AA" w:rsidP="001A78AA">
      <w:pPr>
        <w:pStyle w:val="a3"/>
        <w:spacing w:before="10"/>
        <w:ind w:left="20"/>
        <w:jc w:val="center"/>
        <w:rPr>
          <w:rFonts w:eastAsiaTheme="minorHAnsi"/>
          <w:b/>
          <w:bCs/>
          <w:color w:val="000000"/>
          <w:sz w:val="18"/>
          <w:szCs w:val="18"/>
          <w:lang w:eastAsia="ru-RU"/>
        </w:rPr>
      </w:pPr>
    </w:p>
    <w:p w14:paraId="7496E305" w14:textId="77777777" w:rsidR="001A78AA" w:rsidRDefault="001A78AA" w:rsidP="001A78AA">
      <w:pPr>
        <w:pStyle w:val="a3"/>
        <w:spacing w:before="10"/>
        <w:ind w:left="20"/>
        <w:jc w:val="center"/>
        <w:rPr>
          <w:rFonts w:eastAsiaTheme="minorHAnsi"/>
          <w:b/>
          <w:bCs/>
          <w:color w:val="000000"/>
          <w:sz w:val="18"/>
          <w:szCs w:val="18"/>
          <w:lang w:eastAsia="ru-RU"/>
        </w:rPr>
      </w:pPr>
      <w:r>
        <w:rPr>
          <w:rFonts w:eastAsiaTheme="minorHAnsi"/>
          <w:color w:val="000000"/>
          <w:sz w:val="20"/>
          <w:szCs w:val="20"/>
          <w:lang w:eastAsia="ru-RU"/>
        </w:rPr>
        <w:t>Прошу принять моё эссе к участию в Конкурсе. Сообщаю о себе следующие данные:</w:t>
      </w:r>
    </w:p>
    <w:p w14:paraId="5B9021BD" w14:textId="77777777" w:rsidR="001A78AA" w:rsidRDefault="001A78AA" w:rsidP="001A78AA">
      <w:pPr>
        <w:pStyle w:val="a3"/>
        <w:spacing w:before="10"/>
        <w:ind w:left="20"/>
        <w:jc w:val="center"/>
        <w:rPr>
          <w:rFonts w:eastAsiaTheme="minorHAnsi"/>
          <w:b/>
          <w:bCs/>
          <w:color w:val="000000"/>
          <w:sz w:val="18"/>
          <w:szCs w:val="18"/>
          <w:lang w:eastAsia="ru-RU"/>
        </w:rPr>
      </w:pPr>
    </w:p>
    <w:tbl>
      <w:tblPr>
        <w:tblW w:w="9788" w:type="dxa"/>
        <w:tblInd w:w="40" w:type="dxa"/>
        <w:tblLayout w:type="fixed"/>
        <w:tblCellMar>
          <w:left w:w="40" w:type="dxa"/>
          <w:right w:w="40" w:type="dxa"/>
        </w:tblCellMar>
        <w:tblLook w:val="0000" w:firstRow="0" w:lastRow="0" w:firstColumn="0" w:lastColumn="0" w:noHBand="0" w:noVBand="0"/>
      </w:tblPr>
      <w:tblGrid>
        <w:gridCol w:w="2088"/>
        <w:gridCol w:w="5328"/>
        <w:gridCol w:w="2372"/>
      </w:tblGrid>
      <w:tr w:rsidR="001A78AA" w:rsidRPr="001A78AA" w14:paraId="6B31A030" w14:textId="77777777" w:rsidTr="001A78AA">
        <w:trPr>
          <w:trHeight w:val="324"/>
        </w:trPr>
        <w:tc>
          <w:tcPr>
            <w:tcW w:w="2088" w:type="dxa"/>
            <w:tcBorders>
              <w:top w:val="single" w:sz="6" w:space="0" w:color="auto"/>
              <w:left w:val="single" w:sz="6" w:space="0" w:color="auto"/>
              <w:bottom w:val="nil"/>
              <w:right w:val="single" w:sz="6" w:space="0" w:color="auto"/>
            </w:tcBorders>
          </w:tcPr>
          <w:p w14:paraId="436B314B" w14:textId="77777777" w:rsidR="001A78AA" w:rsidRPr="001A78AA" w:rsidRDefault="001A78AA" w:rsidP="001A78AA">
            <w:pPr>
              <w:widowControl/>
              <w:adjustRightInd w:val="0"/>
              <w:rPr>
                <w:rFonts w:eastAsiaTheme="minorHAnsi"/>
                <w:b/>
                <w:bCs/>
                <w:i/>
                <w:iCs/>
                <w:color w:val="000000"/>
                <w:sz w:val="20"/>
                <w:szCs w:val="20"/>
                <w:lang w:eastAsia="ru-RU"/>
              </w:rPr>
            </w:pPr>
            <w:r w:rsidRPr="001A78AA">
              <w:rPr>
                <w:rFonts w:eastAsiaTheme="minorHAnsi"/>
                <w:b/>
                <w:bCs/>
                <w:i/>
                <w:iCs/>
                <w:color w:val="000000"/>
                <w:sz w:val="20"/>
                <w:szCs w:val="20"/>
                <w:lang w:eastAsia="ru-RU"/>
              </w:rPr>
              <w:t>Участник</w:t>
            </w:r>
          </w:p>
        </w:tc>
        <w:tc>
          <w:tcPr>
            <w:tcW w:w="5328" w:type="dxa"/>
            <w:tcBorders>
              <w:top w:val="single" w:sz="6" w:space="0" w:color="auto"/>
              <w:left w:val="single" w:sz="6" w:space="0" w:color="auto"/>
              <w:bottom w:val="single" w:sz="6" w:space="0" w:color="auto"/>
              <w:right w:val="single" w:sz="6" w:space="0" w:color="auto"/>
            </w:tcBorders>
          </w:tcPr>
          <w:p w14:paraId="024ED7BA"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Фамилия</w:t>
            </w:r>
          </w:p>
        </w:tc>
        <w:tc>
          <w:tcPr>
            <w:tcW w:w="2372" w:type="dxa"/>
            <w:tcBorders>
              <w:top w:val="single" w:sz="6" w:space="0" w:color="auto"/>
              <w:left w:val="single" w:sz="6" w:space="0" w:color="auto"/>
              <w:bottom w:val="single" w:sz="6" w:space="0" w:color="auto"/>
              <w:right w:val="single" w:sz="6" w:space="0" w:color="auto"/>
            </w:tcBorders>
          </w:tcPr>
          <w:p w14:paraId="25B6A701" w14:textId="77777777" w:rsidR="001A78AA" w:rsidRPr="001A78AA" w:rsidRDefault="001A78AA" w:rsidP="001A78AA">
            <w:pPr>
              <w:widowControl/>
              <w:adjustRightInd w:val="0"/>
              <w:rPr>
                <w:rFonts w:eastAsiaTheme="minorHAnsi"/>
                <w:sz w:val="24"/>
                <w:szCs w:val="24"/>
              </w:rPr>
            </w:pPr>
          </w:p>
        </w:tc>
      </w:tr>
      <w:tr w:rsidR="001A78AA" w:rsidRPr="001A78AA" w14:paraId="02F856F1" w14:textId="77777777" w:rsidTr="001A78AA">
        <w:trPr>
          <w:trHeight w:val="317"/>
        </w:trPr>
        <w:tc>
          <w:tcPr>
            <w:tcW w:w="2088" w:type="dxa"/>
            <w:tcBorders>
              <w:top w:val="nil"/>
              <w:left w:val="single" w:sz="6" w:space="0" w:color="auto"/>
              <w:bottom w:val="nil"/>
              <w:right w:val="single" w:sz="6" w:space="0" w:color="auto"/>
            </w:tcBorders>
          </w:tcPr>
          <w:p w14:paraId="69DB4593"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1C090739"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Имя</w:t>
            </w:r>
          </w:p>
        </w:tc>
        <w:tc>
          <w:tcPr>
            <w:tcW w:w="2372" w:type="dxa"/>
            <w:tcBorders>
              <w:top w:val="single" w:sz="6" w:space="0" w:color="auto"/>
              <w:left w:val="single" w:sz="6" w:space="0" w:color="auto"/>
              <w:bottom w:val="single" w:sz="6" w:space="0" w:color="auto"/>
              <w:right w:val="single" w:sz="6" w:space="0" w:color="auto"/>
            </w:tcBorders>
          </w:tcPr>
          <w:p w14:paraId="2166E1FC" w14:textId="77777777" w:rsidR="001A78AA" w:rsidRPr="001A78AA" w:rsidRDefault="001A78AA" w:rsidP="001A78AA">
            <w:pPr>
              <w:widowControl/>
              <w:adjustRightInd w:val="0"/>
              <w:rPr>
                <w:rFonts w:eastAsiaTheme="minorHAnsi"/>
                <w:sz w:val="24"/>
                <w:szCs w:val="24"/>
              </w:rPr>
            </w:pPr>
          </w:p>
        </w:tc>
      </w:tr>
      <w:tr w:rsidR="001A78AA" w:rsidRPr="001A78AA" w14:paraId="11DF57E0" w14:textId="77777777" w:rsidTr="001A78AA">
        <w:trPr>
          <w:trHeight w:val="313"/>
        </w:trPr>
        <w:tc>
          <w:tcPr>
            <w:tcW w:w="2088" w:type="dxa"/>
            <w:tcBorders>
              <w:top w:val="nil"/>
              <w:left w:val="single" w:sz="6" w:space="0" w:color="auto"/>
              <w:bottom w:val="nil"/>
              <w:right w:val="single" w:sz="6" w:space="0" w:color="auto"/>
            </w:tcBorders>
          </w:tcPr>
          <w:p w14:paraId="0C2C1F97"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13C494A4"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Отчество</w:t>
            </w:r>
          </w:p>
        </w:tc>
        <w:tc>
          <w:tcPr>
            <w:tcW w:w="2372" w:type="dxa"/>
            <w:tcBorders>
              <w:top w:val="single" w:sz="6" w:space="0" w:color="auto"/>
              <w:left w:val="single" w:sz="6" w:space="0" w:color="auto"/>
              <w:bottom w:val="single" w:sz="6" w:space="0" w:color="auto"/>
              <w:right w:val="single" w:sz="6" w:space="0" w:color="auto"/>
            </w:tcBorders>
          </w:tcPr>
          <w:p w14:paraId="77870532" w14:textId="77777777" w:rsidR="001A78AA" w:rsidRPr="001A78AA" w:rsidRDefault="001A78AA" w:rsidP="001A78AA">
            <w:pPr>
              <w:widowControl/>
              <w:adjustRightInd w:val="0"/>
              <w:rPr>
                <w:rFonts w:eastAsiaTheme="minorHAnsi"/>
                <w:sz w:val="24"/>
                <w:szCs w:val="24"/>
              </w:rPr>
            </w:pPr>
          </w:p>
        </w:tc>
      </w:tr>
      <w:tr w:rsidR="001A78AA" w:rsidRPr="001A78AA" w14:paraId="3094E120" w14:textId="77777777" w:rsidTr="001A78AA">
        <w:trPr>
          <w:trHeight w:val="310"/>
        </w:trPr>
        <w:tc>
          <w:tcPr>
            <w:tcW w:w="2088" w:type="dxa"/>
            <w:tcBorders>
              <w:top w:val="nil"/>
              <w:left w:val="single" w:sz="6" w:space="0" w:color="auto"/>
              <w:bottom w:val="nil"/>
              <w:right w:val="single" w:sz="6" w:space="0" w:color="auto"/>
            </w:tcBorders>
          </w:tcPr>
          <w:p w14:paraId="403ADC41"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2D208614"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Дата рождения</w:t>
            </w:r>
          </w:p>
        </w:tc>
        <w:tc>
          <w:tcPr>
            <w:tcW w:w="2372" w:type="dxa"/>
            <w:tcBorders>
              <w:top w:val="single" w:sz="6" w:space="0" w:color="auto"/>
              <w:left w:val="single" w:sz="6" w:space="0" w:color="auto"/>
              <w:bottom w:val="single" w:sz="6" w:space="0" w:color="auto"/>
              <w:right w:val="single" w:sz="6" w:space="0" w:color="auto"/>
            </w:tcBorders>
          </w:tcPr>
          <w:p w14:paraId="53C46649" w14:textId="77777777" w:rsidR="001A78AA" w:rsidRPr="001A78AA" w:rsidRDefault="001A78AA" w:rsidP="001A78AA">
            <w:pPr>
              <w:widowControl/>
              <w:adjustRightInd w:val="0"/>
              <w:rPr>
                <w:rFonts w:eastAsiaTheme="minorHAnsi"/>
                <w:sz w:val="24"/>
                <w:szCs w:val="24"/>
              </w:rPr>
            </w:pPr>
          </w:p>
        </w:tc>
      </w:tr>
      <w:tr w:rsidR="001A78AA" w:rsidRPr="001A78AA" w14:paraId="0DE8640F" w14:textId="77777777" w:rsidTr="001A78AA">
        <w:trPr>
          <w:trHeight w:val="313"/>
        </w:trPr>
        <w:tc>
          <w:tcPr>
            <w:tcW w:w="2088" w:type="dxa"/>
            <w:tcBorders>
              <w:top w:val="nil"/>
              <w:left w:val="single" w:sz="6" w:space="0" w:color="auto"/>
              <w:bottom w:val="nil"/>
              <w:right w:val="single" w:sz="6" w:space="0" w:color="auto"/>
            </w:tcBorders>
          </w:tcPr>
          <w:p w14:paraId="5A8D63F6"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7D40BE50"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Место учебы/работы</w:t>
            </w:r>
          </w:p>
        </w:tc>
        <w:tc>
          <w:tcPr>
            <w:tcW w:w="2372" w:type="dxa"/>
            <w:tcBorders>
              <w:top w:val="single" w:sz="6" w:space="0" w:color="auto"/>
              <w:left w:val="single" w:sz="6" w:space="0" w:color="auto"/>
              <w:bottom w:val="single" w:sz="6" w:space="0" w:color="auto"/>
              <w:right w:val="single" w:sz="6" w:space="0" w:color="auto"/>
            </w:tcBorders>
          </w:tcPr>
          <w:p w14:paraId="37D1FD1F" w14:textId="77777777" w:rsidR="001A78AA" w:rsidRPr="001A78AA" w:rsidRDefault="001A78AA" w:rsidP="001A78AA">
            <w:pPr>
              <w:widowControl/>
              <w:adjustRightInd w:val="0"/>
              <w:rPr>
                <w:rFonts w:eastAsiaTheme="minorHAnsi"/>
                <w:sz w:val="24"/>
                <w:szCs w:val="24"/>
              </w:rPr>
            </w:pPr>
          </w:p>
        </w:tc>
      </w:tr>
      <w:tr w:rsidR="001A78AA" w:rsidRPr="001A78AA" w14:paraId="17465400" w14:textId="77777777" w:rsidTr="001A78AA">
        <w:trPr>
          <w:trHeight w:val="310"/>
        </w:trPr>
        <w:tc>
          <w:tcPr>
            <w:tcW w:w="2088" w:type="dxa"/>
            <w:tcBorders>
              <w:top w:val="nil"/>
              <w:left w:val="single" w:sz="6" w:space="0" w:color="auto"/>
              <w:bottom w:val="nil"/>
              <w:right w:val="single" w:sz="6" w:space="0" w:color="auto"/>
            </w:tcBorders>
          </w:tcPr>
          <w:p w14:paraId="2753461A"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40B52531"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Группа, курс/должность</w:t>
            </w:r>
          </w:p>
        </w:tc>
        <w:tc>
          <w:tcPr>
            <w:tcW w:w="2372" w:type="dxa"/>
            <w:tcBorders>
              <w:top w:val="single" w:sz="6" w:space="0" w:color="auto"/>
              <w:left w:val="single" w:sz="6" w:space="0" w:color="auto"/>
              <w:bottom w:val="single" w:sz="6" w:space="0" w:color="auto"/>
              <w:right w:val="single" w:sz="6" w:space="0" w:color="auto"/>
            </w:tcBorders>
          </w:tcPr>
          <w:p w14:paraId="0060A92A" w14:textId="77777777" w:rsidR="001A78AA" w:rsidRPr="001A78AA" w:rsidRDefault="001A78AA" w:rsidP="001A78AA">
            <w:pPr>
              <w:widowControl/>
              <w:adjustRightInd w:val="0"/>
              <w:rPr>
                <w:rFonts w:eastAsiaTheme="minorHAnsi"/>
                <w:sz w:val="24"/>
                <w:szCs w:val="24"/>
              </w:rPr>
            </w:pPr>
          </w:p>
        </w:tc>
      </w:tr>
      <w:tr w:rsidR="001A78AA" w:rsidRPr="001A78AA" w14:paraId="11B991E3" w14:textId="77777777" w:rsidTr="001A78AA">
        <w:trPr>
          <w:trHeight w:val="317"/>
        </w:trPr>
        <w:tc>
          <w:tcPr>
            <w:tcW w:w="2088" w:type="dxa"/>
            <w:tcBorders>
              <w:top w:val="nil"/>
              <w:left w:val="single" w:sz="6" w:space="0" w:color="auto"/>
              <w:bottom w:val="nil"/>
              <w:right w:val="single" w:sz="6" w:space="0" w:color="auto"/>
            </w:tcBorders>
          </w:tcPr>
          <w:p w14:paraId="00115022"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333BD8D0"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Факультет/Институт</w:t>
            </w:r>
          </w:p>
        </w:tc>
        <w:tc>
          <w:tcPr>
            <w:tcW w:w="2372" w:type="dxa"/>
            <w:tcBorders>
              <w:top w:val="single" w:sz="6" w:space="0" w:color="auto"/>
              <w:left w:val="single" w:sz="6" w:space="0" w:color="auto"/>
              <w:bottom w:val="single" w:sz="6" w:space="0" w:color="auto"/>
              <w:right w:val="single" w:sz="6" w:space="0" w:color="auto"/>
            </w:tcBorders>
          </w:tcPr>
          <w:p w14:paraId="19F972E6" w14:textId="77777777" w:rsidR="001A78AA" w:rsidRPr="001A78AA" w:rsidRDefault="001A78AA" w:rsidP="001A78AA">
            <w:pPr>
              <w:widowControl/>
              <w:adjustRightInd w:val="0"/>
              <w:rPr>
                <w:rFonts w:eastAsiaTheme="minorHAnsi"/>
                <w:sz w:val="24"/>
                <w:szCs w:val="24"/>
              </w:rPr>
            </w:pPr>
          </w:p>
        </w:tc>
      </w:tr>
      <w:tr w:rsidR="001A78AA" w:rsidRPr="001A78AA" w14:paraId="1269DCBC" w14:textId="77777777" w:rsidTr="001A78AA">
        <w:trPr>
          <w:trHeight w:val="310"/>
        </w:trPr>
        <w:tc>
          <w:tcPr>
            <w:tcW w:w="2088" w:type="dxa"/>
            <w:tcBorders>
              <w:top w:val="nil"/>
              <w:left w:val="single" w:sz="6" w:space="0" w:color="auto"/>
              <w:bottom w:val="nil"/>
              <w:right w:val="single" w:sz="6" w:space="0" w:color="auto"/>
            </w:tcBorders>
          </w:tcPr>
          <w:p w14:paraId="171E6B03"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04FC18C0"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Кафедра</w:t>
            </w:r>
          </w:p>
        </w:tc>
        <w:tc>
          <w:tcPr>
            <w:tcW w:w="2372" w:type="dxa"/>
            <w:tcBorders>
              <w:top w:val="single" w:sz="6" w:space="0" w:color="auto"/>
              <w:left w:val="single" w:sz="6" w:space="0" w:color="auto"/>
              <w:bottom w:val="single" w:sz="6" w:space="0" w:color="auto"/>
              <w:right w:val="single" w:sz="6" w:space="0" w:color="auto"/>
            </w:tcBorders>
          </w:tcPr>
          <w:p w14:paraId="564E3C3D" w14:textId="77777777" w:rsidR="001A78AA" w:rsidRPr="001A78AA" w:rsidRDefault="001A78AA" w:rsidP="001A78AA">
            <w:pPr>
              <w:widowControl/>
              <w:adjustRightInd w:val="0"/>
              <w:rPr>
                <w:rFonts w:eastAsiaTheme="minorHAnsi"/>
                <w:sz w:val="24"/>
                <w:szCs w:val="24"/>
              </w:rPr>
            </w:pPr>
          </w:p>
        </w:tc>
      </w:tr>
      <w:tr w:rsidR="001A78AA" w:rsidRPr="001A78AA" w14:paraId="720AA1F2" w14:textId="77777777" w:rsidTr="001A78AA">
        <w:trPr>
          <w:trHeight w:val="313"/>
        </w:trPr>
        <w:tc>
          <w:tcPr>
            <w:tcW w:w="2088" w:type="dxa"/>
            <w:tcBorders>
              <w:top w:val="nil"/>
              <w:left w:val="single" w:sz="6" w:space="0" w:color="auto"/>
              <w:bottom w:val="nil"/>
              <w:right w:val="single" w:sz="6" w:space="0" w:color="auto"/>
            </w:tcBorders>
          </w:tcPr>
          <w:p w14:paraId="0245D358"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4BC98F8A"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Направление / Специальность, специализация</w:t>
            </w:r>
          </w:p>
        </w:tc>
        <w:tc>
          <w:tcPr>
            <w:tcW w:w="2372" w:type="dxa"/>
            <w:tcBorders>
              <w:top w:val="single" w:sz="6" w:space="0" w:color="auto"/>
              <w:left w:val="single" w:sz="6" w:space="0" w:color="auto"/>
              <w:bottom w:val="single" w:sz="6" w:space="0" w:color="auto"/>
              <w:right w:val="single" w:sz="6" w:space="0" w:color="auto"/>
            </w:tcBorders>
          </w:tcPr>
          <w:p w14:paraId="0E94804C" w14:textId="77777777" w:rsidR="001A78AA" w:rsidRPr="001A78AA" w:rsidRDefault="001A78AA" w:rsidP="001A78AA">
            <w:pPr>
              <w:widowControl/>
              <w:adjustRightInd w:val="0"/>
              <w:rPr>
                <w:rFonts w:eastAsiaTheme="minorHAnsi"/>
                <w:sz w:val="24"/>
                <w:szCs w:val="24"/>
              </w:rPr>
            </w:pPr>
          </w:p>
        </w:tc>
      </w:tr>
      <w:tr w:rsidR="001A78AA" w:rsidRPr="001A78AA" w14:paraId="2AE3E80E" w14:textId="77777777" w:rsidTr="001A78AA">
        <w:trPr>
          <w:trHeight w:val="313"/>
        </w:trPr>
        <w:tc>
          <w:tcPr>
            <w:tcW w:w="2088" w:type="dxa"/>
            <w:tcBorders>
              <w:top w:val="nil"/>
              <w:left w:val="single" w:sz="6" w:space="0" w:color="auto"/>
              <w:bottom w:val="nil"/>
              <w:right w:val="single" w:sz="6" w:space="0" w:color="auto"/>
            </w:tcBorders>
          </w:tcPr>
          <w:p w14:paraId="1CF3C5EA"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4EFC655E"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Адрес (страна, город)</w:t>
            </w:r>
          </w:p>
        </w:tc>
        <w:tc>
          <w:tcPr>
            <w:tcW w:w="2372" w:type="dxa"/>
            <w:tcBorders>
              <w:top w:val="single" w:sz="6" w:space="0" w:color="auto"/>
              <w:left w:val="single" w:sz="6" w:space="0" w:color="auto"/>
              <w:bottom w:val="single" w:sz="6" w:space="0" w:color="auto"/>
              <w:right w:val="single" w:sz="6" w:space="0" w:color="auto"/>
            </w:tcBorders>
          </w:tcPr>
          <w:p w14:paraId="43C9AC4D" w14:textId="77777777" w:rsidR="001A78AA" w:rsidRPr="001A78AA" w:rsidRDefault="001A78AA" w:rsidP="001A78AA">
            <w:pPr>
              <w:widowControl/>
              <w:adjustRightInd w:val="0"/>
              <w:rPr>
                <w:rFonts w:eastAsiaTheme="minorHAnsi"/>
                <w:sz w:val="24"/>
                <w:szCs w:val="24"/>
              </w:rPr>
            </w:pPr>
          </w:p>
        </w:tc>
      </w:tr>
      <w:tr w:rsidR="001A78AA" w:rsidRPr="001A78AA" w14:paraId="0E87421A" w14:textId="77777777" w:rsidTr="001A78AA">
        <w:trPr>
          <w:trHeight w:val="310"/>
        </w:trPr>
        <w:tc>
          <w:tcPr>
            <w:tcW w:w="2088" w:type="dxa"/>
            <w:tcBorders>
              <w:top w:val="nil"/>
              <w:left w:val="single" w:sz="6" w:space="0" w:color="auto"/>
              <w:bottom w:val="nil"/>
              <w:right w:val="single" w:sz="6" w:space="0" w:color="auto"/>
            </w:tcBorders>
          </w:tcPr>
          <w:p w14:paraId="044A3203"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2D6D5729"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Контактный телефон</w:t>
            </w:r>
          </w:p>
        </w:tc>
        <w:tc>
          <w:tcPr>
            <w:tcW w:w="2372" w:type="dxa"/>
            <w:tcBorders>
              <w:top w:val="single" w:sz="6" w:space="0" w:color="auto"/>
              <w:left w:val="single" w:sz="6" w:space="0" w:color="auto"/>
              <w:bottom w:val="single" w:sz="6" w:space="0" w:color="auto"/>
              <w:right w:val="single" w:sz="6" w:space="0" w:color="auto"/>
            </w:tcBorders>
          </w:tcPr>
          <w:p w14:paraId="56B590F7" w14:textId="77777777" w:rsidR="001A78AA" w:rsidRPr="001A78AA" w:rsidRDefault="001A78AA" w:rsidP="001A78AA">
            <w:pPr>
              <w:widowControl/>
              <w:adjustRightInd w:val="0"/>
              <w:rPr>
                <w:rFonts w:eastAsiaTheme="minorHAnsi"/>
                <w:sz w:val="24"/>
                <w:szCs w:val="24"/>
              </w:rPr>
            </w:pPr>
          </w:p>
        </w:tc>
      </w:tr>
      <w:tr w:rsidR="001A78AA" w:rsidRPr="001A78AA" w14:paraId="236FA3F2" w14:textId="77777777" w:rsidTr="001A78AA">
        <w:trPr>
          <w:trHeight w:val="313"/>
        </w:trPr>
        <w:tc>
          <w:tcPr>
            <w:tcW w:w="2088" w:type="dxa"/>
            <w:tcBorders>
              <w:top w:val="nil"/>
              <w:left w:val="single" w:sz="6" w:space="0" w:color="auto"/>
              <w:bottom w:val="nil"/>
              <w:right w:val="single" w:sz="6" w:space="0" w:color="auto"/>
            </w:tcBorders>
          </w:tcPr>
          <w:p w14:paraId="75FFA846"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6BE7748C" w14:textId="77777777" w:rsidR="001A78AA" w:rsidRPr="001A78AA" w:rsidRDefault="001A78AA" w:rsidP="001A78AA">
            <w:pPr>
              <w:widowControl/>
              <w:adjustRightInd w:val="0"/>
              <w:rPr>
                <w:rFonts w:eastAsiaTheme="minorHAnsi"/>
                <w:color w:val="000000"/>
                <w:sz w:val="20"/>
                <w:szCs w:val="20"/>
                <w:lang w:val="en-US"/>
              </w:rPr>
            </w:pPr>
            <w:r w:rsidRPr="001A78AA">
              <w:rPr>
                <w:rFonts w:eastAsiaTheme="minorHAnsi"/>
                <w:color w:val="000000"/>
                <w:sz w:val="20"/>
                <w:szCs w:val="20"/>
                <w:lang w:val="en-US"/>
              </w:rPr>
              <w:t>e-mail</w:t>
            </w:r>
          </w:p>
        </w:tc>
        <w:tc>
          <w:tcPr>
            <w:tcW w:w="2372" w:type="dxa"/>
            <w:tcBorders>
              <w:top w:val="single" w:sz="6" w:space="0" w:color="auto"/>
              <w:left w:val="single" w:sz="6" w:space="0" w:color="auto"/>
              <w:bottom w:val="single" w:sz="6" w:space="0" w:color="auto"/>
              <w:right w:val="single" w:sz="6" w:space="0" w:color="auto"/>
            </w:tcBorders>
          </w:tcPr>
          <w:p w14:paraId="296F0716" w14:textId="77777777" w:rsidR="001A78AA" w:rsidRPr="001A78AA" w:rsidRDefault="001A78AA" w:rsidP="001A78AA">
            <w:pPr>
              <w:widowControl/>
              <w:adjustRightInd w:val="0"/>
              <w:rPr>
                <w:rFonts w:eastAsiaTheme="minorHAnsi"/>
                <w:sz w:val="24"/>
                <w:szCs w:val="24"/>
              </w:rPr>
            </w:pPr>
          </w:p>
        </w:tc>
      </w:tr>
      <w:tr w:rsidR="001A78AA" w:rsidRPr="001A78AA" w14:paraId="07B8AC21" w14:textId="77777777" w:rsidTr="001A78AA">
        <w:trPr>
          <w:trHeight w:val="310"/>
        </w:trPr>
        <w:tc>
          <w:tcPr>
            <w:tcW w:w="2088" w:type="dxa"/>
            <w:tcBorders>
              <w:top w:val="nil"/>
              <w:left w:val="single" w:sz="6" w:space="0" w:color="auto"/>
              <w:bottom w:val="single" w:sz="6" w:space="0" w:color="auto"/>
              <w:right w:val="single" w:sz="6" w:space="0" w:color="auto"/>
            </w:tcBorders>
          </w:tcPr>
          <w:p w14:paraId="0CF1434C"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1EAF7FEC"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Тема эссе</w:t>
            </w:r>
          </w:p>
        </w:tc>
        <w:tc>
          <w:tcPr>
            <w:tcW w:w="2372" w:type="dxa"/>
            <w:tcBorders>
              <w:top w:val="single" w:sz="6" w:space="0" w:color="auto"/>
              <w:left w:val="single" w:sz="6" w:space="0" w:color="auto"/>
              <w:bottom w:val="single" w:sz="6" w:space="0" w:color="auto"/>
              <w:right w:val="single" w:sz="6" w:space="0" w:color="auto"/>
            </w:tcBorders>
          </w:tcPr>
          <w:p w14:paraId="4DCB34E2" w14:textId="77777777" w:rsidR="001A78AA" w:rsidRPr="001A78AA" w:rsidRDefault="001A78AA" w:rsidP="001A78AA">
            <w:pPr>
              <w:widowControl/>
              <w:adjustRightInd w:val="0"/>
              <w:rPr>
                <w:rFonts w:eastAsiaTheme="minorHAnsi"/>
                <w:sz w:val="24"/>
                <w:szCs w:val="24"/>
              </w:rPr>
            </w:pPr>
          </w:p>
        </w:tc>
      </w:tr>
      <w:tr w:rsidR="001A78AA" w:rsidRPr="001A78AA" w14:paraId="5B1F4D27" w14:textId="77777777" w:rsidTr="001A78AA">
        <w:trPr>
          <w:trHeight w:val="317"/>
        </w:trPr>
        <w:tc>
          <w:tcPr>
            <w:tcW w:w="2088" w:type="dxa"/>
            <w:tcBorders>
              <w:top w:val="single" w:sz="6" w:space="0" w:color="auto"/>
              <w:left w:val="single" w:sz="6" w:space="0" w:color="auto"/>
              <w:bottom w:val="nil"/>
              <w:right w:val="single" w:sz="6" w:space="0" w:color="auto"/>
            </w:tcBorders>
          </w:tcPr>
          <w:p w14:paraId="52B0224A" w14:textId="77777777" w:rsidR="001A78AA" w:rsidRPr="001A78AA" w:rsidRDefault="001A78AA" w:rsidP="001A78AA">
            <w:pPr>
              <w:widowControl/>
              <w:adjustRightInd w:val="0"/>
              <w:rPr>
                <w:rFonts w:eastAsiaTheme="minorHAnsi"/>
                <w:b/>
                <w:bCs/>
                <w:i/>
                <w:iCs/>
                <w:color w:val="000000"/>
                <w:sz w:val="20"/>
                <w:szCs w:val="20"/>
                <w:lang w:eastAsia="ru-RU"/>
              </w:rPr>
            </w:pPr>
            <w:r w:rsidRPr="001A78AA">
              <w:rPr>
                <w:rFonts w:eastAsiaTheme="minorHAnsi"/>
                <w:b/>
                <w:bCs/>
                <w:i/>
                <w:iCs/>
                <w:color w:val="000000"/>
                <w:sz w:val="20"/>
                <w:szCs w:val="20"/>
                <w:lang w:eastAsia="ru-RU"/>
              </w:rPr>
              <w:t>Научный</w:t>
            </w:r>
          </w:p>
        </w:tc>
        <w:tc>
          <w:tcPr>
            <w:tcW w:w="5328" w:type="dxa"/>
            <w:tcBorders>
              <w:top w:val="single" w:sz="6" w:space="0" w:color="auto"/>
              <w:left w:val="single" w:sz="6" w:space="0" w:color="auto"/>
              <w:bottom w:val="single" w:sz="6" w:space="0" w:color="auto"/>
              <w:right w:val="single" w:sz="6" w:space="0" w:color="auto"/>
            </w:tcBorders>
          </w:tcPr>
          <w:p w14:paraId="4A20427B"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Фамилия</w:t>
            </w:r>
          </w:p>
        </w:tc>
        <w:tc>
          <w:tcPr>
            <w:tcW w:w="2372" w:type="dxa"/>
            <w:tcBorders>
              <w:top w:val="single" w:sz="6" w:space="0" w:color="auto"/>
              <w:left w:val="single" w:sz="6" w:space="0" w:color="auto"/>
              <w:bottom w:val="single" w:sz="6" w:space="0" w:color="auto"/>
              <w:right w:val="single" w:sz="6" w:space="0" w:color="auto"/>
            </w:tcBorders>
          </w:tcPr>
          <w:p w14:paraId="52A33B1B" w14:textId="77777777" w:rsidR="001A78AA" w:rsidRPr="001A78AA" w:rsidRDefault="001A78AA" w:rsidP="001A78AA">
            <w:pPr>
              <w:widowControl/>
              <w:adjustRightInd w:val="0"/>
              <w:rPr>
                <w:rFonts w:eastAsiaTheme="minorHAnsi"/>
                <w:sz w:val="24"/>
                <w:szCs w:val="24"/>
              </w:rPr>
            </w:pPr>
          </w:p>
        </w:tc>
      </w:tr>
      <w:tr w:rsidR="001A78AA" w:rsidRPr="001A78AA" w14:paraId="00E31353" w14:textId="77777777" w:rsidTr="001A78AA">
        <w:trPr>
          <w:trHeight w:val="313"/>
        </w:trPr>
        <w:tc>
          <w:tcPr>
            <w:tcW w:w="2088" w:type="dxa"/>
            <w:tcBorders>
              <w:top w:val="nil"/>
              <w:left w:val="single" w:sz="6" w:space="0" w:color="auto"/>
              <w:bottom w:val="nil"/>
              <w:right w:val="single" w:sz="6" w:space="0" w:color="auto"/>
            </w:tcBorders>
          </w:tcPr>
          <w:p w14:paraId="5ADFC2E8" w14:textId="77777777" w:rsidR="001A78AA" w:rsidRPr="001A78AA" w:rsidRDefault="001A78AA" w:rsidP="001A78AA">
            <w:pPr>
              <w:widowControl/>
              <w:adjustRightInd w:val="0"/>
              <w:rPr>
                <w:rFonts w:eastAsiaTheme="minorHAnsi"/>
                <w:b/>
                <w:bCs/>
                <w:i/>
                <w:iCs/>
                <w:color w:val="000000"/>
                <w:sz w:val="20"/>
                <w:szCs w:val="20"/>
                <w:lang w:eastAsia="ru-RU"/>
              </w:rPr>
            </w:pPr>
            <w:r w:rsidRPr="001A78AA">
              <w:rPr>
                <w:rFonts w:eastAsiaTheme="minorHAnsi"/>
                <w:b/>
                <w:bCs/>
                <w:i/>
                <w:iCs/>
                <w:color w:val="000000"/>
                <w:sz w:val="20"/>
                <w:szCs w:val="20"/>
                <w:lang w:eastAsia="ru-RU"/>
              </w:rPr>
              <w:t>руководитель</w:t>
            </w:r>
          </w:p>
        </w:tc>
        <w:tc>
          <w:tcPr>
            <w:tcW w:w="5328" w:type="dxa"/>
            <w:tcBorders>
              <w:top w:val="single" w:sz="6" w:space="0" w:color="auto"/>
              <w:left w:val="single" w:sz="6" w:space="0" w:color="auto"/>
              <w:bottom w:val="single" w:sz="6" w:space="0" w:color="auto"/>
              <w:right w:val="single" w:sz="6" w:space="0" w:color="auto"/>
            </w:tcBorders>
          </w:tcPr>
          <w:p w14:paraId="55453424"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Имя</w:t>
            </w:r>
          </w:p>
        </w:tc>
        <w:tc>
          <w:tcPr>
            <w:tcW w:w="2372" w:type="dxa"/>
            <w:tcBorders>
              <w:top w:val="single" w:sz="6" w:space="0" w:color="auto"/>
              <w:left w:val="single" w:sz="6" w:space="0" w:color="auto"/>
              <w:bottom w:val="single" w:sz="6" w:space="0" w:color="auto"/>
              <w:right w:val="single" w:sz="6" w:space="0" w:color="auto"/>
            </w:tcBorders>
          </w:tcPr>
          <w:p w14:paraId="5AEE3E90" w14:textId="77777777" w:rsidR="001A78AA" w:rsidRPr="001A78AA" w:rsidRDefault="001A78AA" w:rsidP="001A78AA">
            <w:pPr>
              <w:widowControl/>
              <w:adjustRightInd w:val="0"/>
              <w:rPr>
                <w:rFonts w:eastAsiaTheme="minorHAnsi"/>
                <w:sz w:val="24"/>
                <w:szCs w:val="24"/>
              </w:rPr>
            </w:pPr>
          </w:p>
        </w:tc>
      </w:tr>
      <w:tr w:rsidR="001A78AA" w:rsidRPr="001A78AA" w14:paraId="31508931" w14:textId="77777777" w:rsidTr="001A78AA">
        <w:trPr>
          <w:trHeight w:val="313"/>
        </w:trPr>
        <w:tc>
          <w:tcPr>
            <w:tcW w:w="2088" w:type="dxa"/>
            <w:tcBorders>
              <w:top w:val="nil"/>
              <w:left w:val="single" w:sz="6" w:space="0" w:color="auto"/>
              <w:bottom w:val="nil"/>
              <w:right w:val="single" w:sz="6" w:space="0" w:color="auto"/>
            </w:tcBorders>
          </w:tcPr>
          <w:p w14:paraId="2269180B"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34CC1D03"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Отчество</w:t>
            </w:r>
          </w:p>
        </w:tc>
        <w:tc>
          <w:tcPr>
            <w:tcW w:w="2372" w:type="dxa"/>
            <w:tcBorders>
              <w:top w:val="single" w:sz="6" w:space="0" w:color="auto"/>
              <w:left w:val="single" w:sz="6" w:space="0" w:color="auto"/>
              <w:bottom w:val="single" w:sz="6" w:space="0" w:color="auto"/>
              <w:right w:val="single" w:sz="6" w:space="0" w:color="auto"/>
            </w:tcBorders>
          </w:tcPr>
          <w:p w14:paraId="1581D838" w14:textId="77777777" w:rsidR="001A78AA" w:rsidRPr="001A78AA" w:rsidRDefault="001A78AA" w:rsidP="001A78AA">
            <w:pPr>
              <w:widowControl/>
              <w:adjustRightInd w:val="0"/>
              <w:rPr>
                <w:rFonts w:eastAsiaTheme="minorHAnsi"/>
                <w:sz w:val="24"/>
                <w:szCs w:val="24"/>
              </w:rPr>
            </w:pPr>
          </w:p>
        </w:tc>
      </w:tr>
      <w:tr w:rsidR="001A78AA" w:rsidRPr="001A78AA" w14:paraId="15A112CC" w14:textId="77777777" w:rsidTr="001A78AA">
        <w:trPr>
          <w:trHeight w:val="313"/>
        </w:trPr>
        <w:tc>
          <w:tcPr>
            <w:tcW w:w="2088" w:type="dxa"/>
            <w:tcBorders>
              <w:top w:val="nil"/>
              <w:left w:val="single" w:sz="6" w:space="0" w:color="auto"/>
              <w:bottom w:val="nil"/>
              <w:right w:val="single" w:sz="6" w:space="0" w:color="auto"/>
            </w:tcBorders>
          </w:tcPr>
          <w:p w14:paraId="79ABD867"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5099E76F"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Ученая степень, звание</w:t>
            </w:r>
          </w:p>
        </w:tc>
        <w:tc>
          <w:tcPr>
            <w:tcW w:w="2372" w:type="dxa"/>
            <w:tcBorders>
              <w:top w:val="single" w:sz="6" w:space="0" w:color="auto"/>
              <w:left w:val="single" w:sz="6" w:space="0" w:color="auto"/>
              <w:bottom w:val="single" w:sz="6" w:space="0" w:color="auto"/>
              <w:right w:val="single" w:sz="6" w:space="0" w:color="auto"/>
            </w:tcBorders>
          </w:tcPr>
          <w:p w14:paraId="3B5060DF" w14:textId="77777777" w:rsidR="001A78AA" w:rsidRPr="001A78AA" w:rsidRDefault="001A78AA" w:rsidP="001A78AA">
            <w:pPr>
              <w:widowControl/>
              <w:adjustRightInd w:val="0"/>
              <w:rPr>
                <w:rFonts w:eastAsiaTheme="minorHAnsi"/>
                <w:sz w:val="24"/>
                <w:szCs w:val="24"/>
              </w:rPr>
            </w:pPr>
          </w:p>
        </w:tc>
      </w:tr>
      <w:tr w:rsidR="001A78AA" w:rsidRPr="001A78AA" w14:paraId="598C5ABF" w14:textId="77777777" w:rsidTr="001A78AA">
        <w:trPr>
          <w:trHeight w:val="310"/>
        </w:trPr>
        <w:tc>
          <w:tcPr>
            <w:tcW w:w="2088" w:type="dxa"/>
            <w:tcBorders>
              <w:top w:val="nil"/>
              <w:left w:val="single" w:sz="6" w:space="0" w:color="auto"/>
              <w:bottom w:val="nil"/>
              <w:right w:val="single" w:sz="6" w:space="0" w:color="auto"/>
            </w:tcBorders>
          </w:tcPr>
          <w:p w14:paraId="5F5AD008"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39EBBE64"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Вуз (организация)</w:t>
            </w:r>
          </w:p>
        </w:tc>
        <w:tc>
          <w:tcPr>
            <w:tcW w:w="2372" w:type="dxa"/>
            <w:tcBorders>
              <w:top w:val="single" w:sz="6" w:space="0" w:color="auto"/>
              <w:left w:val="single" w:sz="6" w:space="0" w:color="auto"/>
              <w:bottom w:val="single" w:sz="6" w:space="0" w:color="auto"/>
              <w:right w:val="single" w:sz="6" w:space="0" w:color="auto"/>
            </w:tcBorders>
          </w:tcPr>
          <w:p w14:paraId="23F3C2FE" w14:textId="77777777" w:rsidR="001A78AA" w:rsidRPr="001A78AA" w:rsidRDefault="001A78AA" w:rsidP="001A78AA">
            <w:pPr>
              <w:widowControl/>
              <w:adjustRightInd w:val="0"/>
              <w:rPr>
                <w:rFonts w:eastAsiaTheme="minorHAnsi"/>
                <w:sz w:val="24"/>
                <w:szCs w:val="24"/>
              </w:rPr>
            </w:pPr>
          </w:p>
        </w:tc>
      </w:tr>
      <w:tr w:rsidR="001A78AA" w:rsidRPr="001A78AA" w14:paraId="45D08C40" w14:textId="77777777" w:rsidTr="001A78AA">
        <w:trPr>
          <w:trHeight w:val="310"/>
        </w:trPr>
        <w:tc>
          <w:tcPr>
            <w:tcW w:w="2088" w:type="dxa"/>
            <w:tcBorders>
              <w:top w:val="nil"/>
              <w:left w:val="single" w:sz="6" w:space="0" w:color="auto"/>
              <w:bottom w:val="nil"/>
              <w:right w:val="single" w:sz="6" w:space="0" w:color="auto"/>
            </w:tcBorders>
          </w:tcPr>
          <w:p w14:paraId="78822E5F"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3539DC50" w14:textId="77777777" w:rsidR="001A78AA" w:rsidRPr="001A78AA" w:rsidRDefault="001A78AA" w:rsidP="001A78AA">
            <w:pPr>
              <w:widowControl/>
              <w:adjustRightInd w:val="0"/>
              <w:rPr>
                <w:rFonts w:eastAsiaTheme="minorHAnsi"/>
                <w:color w:val="000000"/>
                <w:sz w:val="20"/>
                <w:szCs w:val="20"/>
                <w:lang w:eastAsia="ru-RU"/>
              </w:rPr>
            </w:pPr>
            <w:r w:rsidRPr="001A78AA">
              <w:rPr>
                <w:rFonts w:eastAsiaTheme="minorHAnsi"/>
                <w:color w:val="000000"/>
                <w:sz w:val="20"/>
                <w:szCs w:val="20"/>
                <w:lang w:eastAsia="ru-RU"/>
              </w:rPr>
              <w:t>Контактный телефон</w:t>
            </w:r>
          </w:p>
        </w:tc>
        <w:tc>
          <w:tcPr>
            <w:tcW w:w="2372" w:type="dxa"/>
            <w:tcBorders>
              <w:top w:val="single" w:sz="6" w:space="0" w:color="auto"/>
              <w:left w:val="single" w:sz="6" w:space="0" w:color="auto"/>
              <w:bottom w:val="single" w:sz="6" w:space="0" w:color="auto"/>
              <w:right w:val="single" w:sz="6" w:space="0" w:color="auto"/>
            </w:tcBorders>
          </w:tcPr>
          <w:p w14:paraId="07C5AED3" w14:textId="77777777" w:rsidR="001A78AA" w:rsidRPr="001A78AA" w:rsidRDefault="001A78AA" w:rsidP="001A78AA">
            <w:pPr>
              <w:widowControl/>
              <w:adjustRightInd w:val="0"/>
              <w:rPr>
                <w:rFonts w:eastAsiaTheme="minorHAnsi"/>
                <w:sz w:val="24"/>
                <w:szCs w:val="24"/>
              </w:rPr>
            </w:pPr>
          </w:p>
        </w:tc>
      </w:tr>
      <w:tr w:rsidR="001A78AA" w:rsidRPr="001A78AA" w14:paraId="1F86FDF0" w14:textId="77777777" w:rsidTr="001A78AA">
        <w:trPr>
          <w:trHeight w:val="324"/>
        </w:trPr>
        <w:tc>
          <w:tcPr>
            <w:tcW w:w="2088" w:type="dxa"/>
            <w:tcBorders>
              <w:top w:val="nil"/>
              <w:left w:val="single" w:sz="6" w:space="0" w:color="auto"/>
              <w:bottom w:val="single" w:sz="6" w:space="0" w:color="auto"/>
              <w:right w:val="single" w:sz="6" w:space="0" w:color="auto"/>
            </w:tcBorders>
          </w:tcPr>
          <w:p w14:paraId="6CA1448B" w14:textId="77777777" w:rsidR="001A78AA" w:rsidRPr="001A78AA" w:rsidRDefault="001A78AA" w:rsidP="001A78AA">
            <w:pPr>
              <w:widowControl/>
              <w:adjustRightInd w:val="0"/>
              <w:rPr>
                <w:rFonts w:eastAsiaTheme="minorHAnsi"/>
                <w:sz w:val="24"/>
                <w:szCs w:val="24"/>
              </w:rPr>
            </w:pPr>
          </w:p>
        </w:tc>
        <w:tc>
          <w:tcPr>
            <w:tcW w:w="5328" w:type="dxa"/>
            <w:tcBorders>
              <w:top w:val="single" w:sz="6" w:space="0" w:color="auto"/>
              <w:left w:val="single" w:sz="6" w:space="0" w:color="auto"/>
              <w:bottom w:val="single" w:sz="6" w:space="0" w:color="auto"/>
              <w:right w:val="single" w:sz="6" w:space="0" w:color="auto"/>
            </w:tcBorders>
          </w:tcPr>
          <w:p w14:paraId="01CF8BC6" w14:textId="77777777" w:rsidR="001A78AA" w:rsidRPr="001A78AA" w:rsidRDefault="001A78AA" w:rsidP="001A78AA">
            <w:pPr>
              <w:widowControl/>
              <w:adjustRightInd w:val="0"/>
              <w:rPr>
                <w:rFonts w:eastAsiaTheme="minorHAnsi"/>
                <w:color w:val="000000"/>
                <w:sz w:val="20"/>
                <w:szCs w:val="20"/>
                <w:lang w:val="en-US"/>
              </w:rPr>
            </w:pPr>
            <w:r w:rsidRPr="001A78AA">
              <w:rPr>
                <w:rFonts w:eastAsiaTheme="minorHAnsi"/>
                <w:color w:val="000000"/>
                <w:sz w:val="20"/>
                <w:szCs w:val="20"/>
                <w:lang w:val="en-US"/>
              </w:rPr>
              <w:t>e-mail</w:t>
            </w:r>
          </w:p>
        </w:tc>
        <w:tc>
          <w:tcPr>
            <w:tcW w:w="2372" w:type="dxa"/>
            <w:tcBorders>
              <w:top w:val="single" w:sz="6" w:space="0" w:color="auto"/>
              <w:left w:val="single" w:sz="6" w:space="0" w:color="auto"/>
              <w:bottom w:val="single" w:sz="6" w:space="0" w:color="auto"/>
              <w:right w:val="single" w:sz="6" w:space="0" w:color="auto"/>
            </w:tcBorders>
          </w:tcPr>
          <w:p w14:paraId="1231E766" w14:textId="77777777" w:rsidR="001A78AA" w:rsidRPr="001A78AA" w:rsidRDefault="001A78AA" w:rsidP="001A78AA">
            <w:pPr>
              <w:widowControl/>
              <w:adjustRightInd w:val="0"/>
              <w:rPr>
                <w:rFonts w:eastAsiaTheme="minorHAnsi"/>
                <w:sz w:val="24"/>
                <w:szCs w:val="24"/>
              </w:rPr>
            </w:pPr>
          </w:p>
        </w:tc>
      </w:tr>
    </w:tbl>
    <w:p w14:paraId="18C8AE6A" w14:textId="77777777" w:rsidR="001A78AA" w:rsidRDefault="001A78AA" w:rsidP="001A78AA">
      <w:pPr>
        <w:widowControl/>
        <w:adjustRightInd w:val="0"/>
        <w:rPr>
          <w:rFonts w:eastAsiaTheme="minorHAnsi"/>
          <w:color w:val="000000"/>
          <w:sz w:val="20"/>
          <w:szCs w:val="20"/>
          <w:lang w:eastAsia="ru-RU"/>
        </w:rPr>
      </w:pPr>
    </w:p>
    <w:p w14:paraId="65D7E442" w14:textId="77777777" w:rsidR="001A78AA" w:rsidRDefault="001A78AA" w:rsidP="001A78AA">
      <w:pPr>
        <w:widowControl/>
        <w:adjustRightInd w:val="0"/>
        <w:rPr>
          <w:rFonts w:eastAsiaTheme="minorHAnsi"/>
          <w:color w:val="000000"/>
          <w:sz w:val="20"/>
          <w:szCs w:val="20"/>
          <w:lang w:eastAsia="ru-RU"/>
        </w:rPr>
      </w:pPr>
      <w:r>
        <w:rPr>
          <w:rFonts w:eastAsiaTheme="minorHAnsi"/>
          <w:color w:val="000000"/>
          <w:sz w:val="20"/>
          <w:szCs w:val="20"/>
          <w:lang w:eastAsia="ru-RU"/>
        </w:rPr>
        <w:t>Представленное эссе является авторским.</w:t>
      </w:r>
    </w:p>
    <w:p w14:paraId="265CAA52" w14:textId="77777777" w:rsidR="001A78AA" w:rsidRDefault="001A78AA" w:rsidP="001A78AA">
      <w:pPr>
        <w:pStyle w:val="a3"/>
        <w:spacing w:before="10"/>
        <w:ind w:left="20"/>
        <w:rPr>
          <w:rFonts w:eastAsiaTheme="minorHAnsi"/>
          <w:color w:val="000000"/>
          <w:sz w:val="20"/>
          <w:szCs w:val="20"/>
          <w:lang w:eastAsia="ru-RU"/>
        </w:rPr>
      </w:pPr>
    </w:p>
    <w:p w14:paraId="4BFEC64F" w14:textId="77777777" w:rsidR="001A78AA" w:rsidRDefault="001A78AA" w:rsidP="001A78AA">
      <w:pPr>
        <w:pStyle w:val="a3"/>
        <w:spacing w:before="10"/>
        <w:ind w:left="20"/>
        <w:rPr>
          <w:rFonts w:eastAsiaTheme="minorHAnsi"/>
          <w:b/>
          <w:bCs/>
          <w:color w:val="000000"/>
          <w:sz w:val="18"/>
          <w:szCs w:val="18"/>
          <w:lang w:eastAsia="ru-RU"/>
        </w:rPr>
      </w:pPr>
      <w:r>
        <w:rPr>
          <w:rFonts w:eastAsiaTheme="minorHAnsi"/>
          <w:color w:val="000000"/>
          <w:sz w:val="20"/>
          <w:szCs w:val="20"/>
          <w:lang w:eastAsia="ru-RU"/>
        </w:rPr>
        <w:t>&lt;* Заявление представляется в виде заполнения регистрационной формы участника на специализированном сайте ЕЭФМ.</w:t>
      </w:r>
    </w:p>
    <w:p w14:paraId="080A9939" w14:textId="77777777" w:rsidR="001A78AA" w:rsidRDefault="001A78AA" w:rsidP="001A78AA">
      <w:pPr>
        <w:pStyle w:val="a3"/>
        <w:spacing w:before="10"/>
        <w:ind w:left="20"/>
        <w:jc w:val="right"/>
        <w:rPr>
          <w:rFonts w:eastAsiaTheme="minorHAnsi"/>
          <w:b/>
          <w:bCs/>
          <w:color w:val="000000"/>
          <w:sz w:val="18"/>
          <w:szCs w:val="18"/>
          <w:lang w:eastAsia="ru-RU"/>
        </w:rPr>
      </w:pPr>
    </w:p>
    <w:p w14:paraId="19A4CEFD" w14:textId="77777777" w:rsidR="001A78AA" w:rsidRDefault="001A78AA" w:rsidP="001A78AA">
      <w:pPr>
        <w:pStyle w:val="a3"/>
        <w:spacing w:before="10"/>
        <w:ind w:left="20"/>
        <w:jc w:val="right"/>
        <w:rPr>
          <w:rFonts w:eastAsiaTheme="minorHAnsi"/>
          <w:b/>
          <w:bCs/>
          <w:color w:val="000000"/>
          <w:sz w:val="18"/>
          <w:szCs w:val="18"/>
          <w:lang w:eastAsia="ru-RU"/>
        </w:rPr>
      </w:pPr>
    </w:p>
    <w:p w14:paraId="62A58AFD" w14:textId="77777777" w:rsidR="001A78AA" w:rsidRDefault="001A78AA" w:rsidP="001A78AA">
      <w:pPr>
        <w:pStyle w:val="a3"/>
        <w:spacing w:before="10"/>
        <w:ind w:left="20"/>
        <w:jc w:val="right"/>
        <w:rPr>
          <w:rFonts w:eastAsiaTheme="minorHAnsi"/>
          <w:b/>
          <w:bCs/>
          <w:color w:val="000000"/>
          <w:sz w:val="18"/>
          <w:szCs w:val="18"/>
          <w:lang w:eastAsia="ru-RU"/>
        </w:rPr>
      </w:pPr>
    </w:p>
    <w:p w14:paraId="03D1E5E7" w14:textId="77777777" w:rsidR="001A78AA" w:rsidRDefault="001A78AA" w:rsidP="001A78AA">
      <w:pPr>
        <w:pStyle w:val="a3"/>
        <w:spacing w:before="10"/>
        <w:ind w:left="20"/>
        <w:jc w:val="right"/>
        <w:rPr>
          <w:rFonts w:eastAsiaTheme="minorHAnsi"/>
          <w:b/>
          <w:bCs/>
          <w:color w:val="000000"/>
          <w:sz w:val="18"/>
          <w:szCs w:val="18"/>
          <w:lang w:eastAsia="ru-RU"/>
        </w:rPr>
      </w:pPr>
    </w:p>
    <w:p w14:paraId="266D882A" w14:textId="77777777" w:rsidR="001A78AA" w:rsidRDefault="001A78AA" w:rsidP="001A78AA">
      <w:pPr>
        <w:pStyle w:val="a3"/>
        <w:spacing w:before="10"/>
        <w:ind w:left="20"/>
        <w:jc w:val="right"/>
        <w:rPr>
          <w:rFonts w:eastAsiaTheme="minorHAnsi"/>
          <w:b/>
          <w:bCs/>
          <w:color w:val="000000"/>
          <w:sz w:val="18"/>
          <w:szCs w:val="18"/>
          <w:lang w:eastAsia="ru-RU"/>
        </w:rPr>
      </w:pPr>
    </w:p>
    <w:p w14:paraId="530D8468" w14:textId="77777777" w:rsidR="001A78AA" w:rsidRDefault="001A78AA" w:rsidP="001A78AA">
      <w:pPr>
        <w:pStyle w:val="a3"/>
        <w:spacing w:before="10"/>
        <w:ind w:left="20"/>
        <w:jc w:val="right"/>
        <w:rPr>
          <w:rFonts w:eastAsiaTheme="minorHAnsi"/>
          <w:b/>
          <w:bCs/>
          <w:color w:val="000000"/>
          <w:sz w:val="18"/>
          <w:szCs w:val="18"/>
          <w:lang w:eastAsia="ru-RU"/>
        </w:rPr>
      </w:pPr>
    </w:p>
    <w:p w14:paraId="489D58C1" w14:textId="77777777" w:rsidR="001A78AA" w:rsidRDefault="001A78AA" w:rsidP="001A78AA">
      <w:pPr>
        <w:pStyle w:val="a3"/>
        <w:spacing w:before="10"/>
        <w:ind w:left="20"/>
        <w:jc w:val="right"/>
        <w:rPr>
          <w:rFonts w:eastAsiaTheme="minorHAnsi"/>
          <w:b/>
          <w:bCs/>
          <w:color w:val="000000"/>
          <w:sz w:val="18"/>
          <w:szCs w:val="18"/>
          <w:lang w:eastAsia="ru-RU"/>
        </w:rPr>
      </w:pPr>
    </w:p>
    <w:p w14:paraId="5762CF2F" w14:textId="77777777" w:rsidR="001A78AA" w:rsidRDefault="001A78AA" w:rsidP="001A78AA">
      <w:pPr>
        <w:pStyle w:val="a3"/>
        <w:spacing w:before="10"/>
        <w:ind w:left="20"/>
        <w:jc w:val="right"/>
        <w:rPr>
          <w:rFonts w:eastAsiaTheme="minorHAnsi"/>
          <w:b/>
          <w:bCs/>
          <w:color w:val="000000"/>
          <w:sz w:val="18"/>
          <w:szCs w:val="18"/>
          <w:lang w:eastAsia="ru-RU"/>
        </w:rPr>
      </w:pPr>
    </w:p>
    <w:p w14:paraId="04B32D92" w14:textId="77777777" w:rsidR="001A78AA" w:rsidRDefault="001A78AA" w:rsidP="001A78AA">
      <w:pPr>
        <w:pStyle w:val="a3"/>
        <w:spacing w:before="10"/>
        <w:ind w:left="20"/>
        <w:jc w:val="right"/>
        <w:rPr>
          <w:rFonts w:eastAsiaTheme="minorHAnsi"/>
          <w:b/>
          <w:bCs/>
          <w:color w:val="000000"/>
          <w:sz w:val="18"/>
          <w:szCs w:val="18"/>
          <w:lang w:eastAsia="ru-RU"/>
        </w:rPr>
      </w:pPr>
    </w:p>
    <w:p w14:paraId="68E7F84D" w14:textId="77777777" w:rsidR="001A78AA" w:rsidRDefault="001A78AA" w:rsidP="001A78AA">
      <w:pPr>
        <w:pStyle w:val="a3"/>
        <w:spacing w:before="10"/>
        <w:ind w:left="20"/>
        <w:jc w:val="right"/>
        <w:rPr>
          <w:rFonts w:eastAsiaTheme="minorHAnsi"/>
          <w:b/>
          <w:bCs/>
          <w:color w:val="000000"/>
          <w:sz w:val="18"/>
          <w:szCs w:val="18"/>
          <w:lang w:eastAsia="ru-RU"/>
        </w:rPr>
      </w:pPr>
    </w:p>
    <w:p w14:paraId="262DA001" w14:textId="77777777" w:rsidR="001A78AA" w:rsidRDefault="001A78AA" w:rsidP="001A78AA">
      <w:pPr>
        <w:pStyle w:val="a3"/>
        <w:spacing w:before="10"/>
        <w:ind w:left="20"/>
        <w:jc w:val="right"/>
        <w:rPr>
          <w:rFonts w:eastAsiaTheme="minorHAnsi"/>
          <w:b/>
          <w:bCs/>
          <w:color w:val="000000"/>
          <w:sz w:val="18"/>
          <w:szCs w:val="18"/>
          <w:lang w:eastAsia="ru-RU"/>
        </w:rPr>
      </w:pPr>
    </w:p>
    <w:p w14:paraId="3F600DC5" w14:textId="77777777" w:rsidR="001A78AA" w:rsidRDefault="001A78AA" w:rsidP="001A78AA">
      <w:pPr>
        <w:pStyle w:val="a3"/>
        <w:spacing w:before="10"/>
        <w:ind w:left="20"/>
        <w:jc w:val="right"/>
        <w:rPr>
          <w:rFonts w:eastAsiaTheme="minorHAnsi"/>
          <w:b/>
          <w:bCs/>
          <w:color w:val="000000"/>
          <w:sz w:val="18"/>
          <w:szCs w:val="18"/>
          <w:lang w:eastAsia="ru-RU"/>
        </w:rPr>
      </w:pPr>
    </w:p>
    <w:p w14:paraId="62FD1C60" w14:textId="77777777" w:rsidR="001A78AA" w:rsidRDefault="001A78AA" w:rsidP="001A78AA">
      <w:pPr>
        <w:pStyle w:val="a3"/>
        <w:spacing w:before="10"/>
        <w:ind w:left="20"/>
        <w:jc w:val="right"/>
        <w:rPr>
          <w:rFonts w:eastAsiaTheme="minorHAnsi"/>
          <w:b/>
          <w:bCs/>
          <w:color w:val="000000"/>
          <w:sz w:val="18"/>
          <w:szCs w:val="18"/>
          <w:lang w:eastAsia="ru-RU"/>
        </w:rPr>
      </w:pPr>
    </w:p>
    <w:p w14:paraId="2336789A" w14:textId="77777777" w:rsidR="001A78AA" w:rsidRDefault="001A78AA" w:rsidP="001A78AA">
      <w:pPr>
        <w:pStyle w:val="a3"/>
        <w:spacing w:before="10"/>
        <w:ind w:left="20"/>
        <w:jc w:val="right"/>
        <w:rPr>
          <w:rFonts w:eastAsiaTheme="minorHAnsi"/>
          <w:b/>
          <w:bCs/>
          <w:color w:val="000000"/>
          <w:sz w:val="18"/>
          <w:szCs w:val="18"/>
          <w:lang w:eastAsia="ru-RU"/>
        </w:rPr>
      </w:pPr>
    </w:p>
    <w:p w14:paraId="7BBD6ABB" w14:textId="77777777" w:rsidR="001A78AA" w:rsidRDefault="001A78AA" w:rsidP="001A78AA">
      <w:pPr>
        <w:pStyle w:val="a3"/>
        <w:spacing w:before="10"/>
        <w:ind w:left="20"/>
        <w:jc w:val="right"/>
        <w:rPr>
          <w:rFonts w:eastAsiaTheme="minorHAnsi"/>
          <w:b/>
          <w:bCs/>
          <w:color w:val="000000"/>
          <w:sz w:val="18"/>
          <w:szCs w:val="18"/>
          <w:lang w:eastAsia="ru-RU"/>
        </w:rPr>
      </w:pPr>
    </w:p>
    <w:p w14:paraId="2CB49061" w14:textId="77777777" w:rsidR="001A78AA" w:rsidRDefault="001A78AA" w:rsidP="001A78AA">
      <w:pPr>
        <w:pStyle w:val="a3"/>
        <w:spacing w:before="10"/>
        <w:ind w:left="20"/>
        <w:jc w:val="right"/>
        <w:rPr>
          <w:rFonts w:eastAsiaTheme="minorHAnsi"/>
          <w:b/>
          <w:bCs/>
          <w:color w:val="000000"/>
          <w:sz w:val="18"/>
          <w:szCs w:val="18"/>
          <w:lang w:eastAsia="ru-RU"/>
        </w:rPr>
      </w:pPr>
    </w:p>
    <w:p w14:paraId="2613AA3D" w14:textId="77777777" w:rsidR="001A78AA" w:rsidRDefault="001A78AA" w:rsidP="001A78AA">
      <w:pPr>
        <w:pStyle w:val="a3"/>
        <w:spacing w:before="10"/>
        <w:ind w:left="20"/>
        <w:jc w:val="right"/>
        <w:rPr>
          <w:lang w:val="kk-KZ"/>
        </w:rPr>
      </w:pPr>
    </w:p>
    <w:p w14:paraId="5B76A732" w14:textId="77777777" w:rsidR="006F2EF1" w:rsidRDefault="006F2EF1" w:rsidP="00A52A11">
      <w:pPr>
        <w:pStyle w:val="a3"/>
        <w:spacing w:before="10"/>
        <w:ind w:left="20"/>
        <w:jc w:val="right"/>
        <w:rPr>
          <w:lang w:val="kk-KZ"/>
        </w:rPr>
      </w:pPr>
    </w:p>
    <w:p w14:paraId="71F91C7A" w14:textId="77777777" w:rsidR="00A52A11" w:rsidRDefault="00A52A11" w:rsidP="00A52A11">
      <w:pPr>
        <w:pStyle w:val="a3"/>
        <w:spacing w:before="10"/>
        <w:ind w:left="20"/>
        <w:jc w:val="right"/>
        <w:rPr>
          <w:lang w:val="kk-KZ"/>
        </w:rPr>
      </w:pPr>
      <w:r>
        <w:lastRenderedPageBreak/>
        <w:t>ПРИЛОЖЕНИЕ</w:t>
      </w:r>
      <w:r>
        <w:rPr>
          <w:spacing w:val="-2"/>
        </w:rPr>
        <w:t xml:space="preserve"> </w:t>
      </w:r>
      <w:r>
        <w:rPr>
          <w:lang w:val="kk-KZ"/>
        </w:rPr>
        <w:t>2</w:t>
      </w:r>
    </w:p>
    <w:p w14:paraId="7CC66310" w14:textId="77777777" w:rsidR="001A78AA" w:rsidRDefault="001A78AA" w:rsidP="00A52A11">
      <w:pPr>
        <w:pStyle w:val="a3"/>
        <w:spacing w:before="10"/>
        <w:ind w:left="20"/>
        <w:jc w:val="right"/>
        <w:rPr>
          <w:lang w:val="kk-KZ"/>
        </w:rPr>
      </w:pPr>
    </w:p>
    <w:p w14:paraId="61D348A2" w14:textId="77777777" w:rsidR="001A78AA" w:rsidRDefault="001A78AA" w:rsidP="001A78AA">
      <w:pPr>
        <w:pStyle w:val="a3"/>
        <w:spacing w:before="10"/>
        <w:ind w:left="20"/>
        <w:jc w:val="center"/>
        <w:rPr>
          <w:lang w:val="kk-KZ"/>
        </w:rPr>
      </w:pPr>
      <w:r>
        <w:rPr>
          <w:lang w:val="kk-KZ"/>
        </w:rPr>
        <w:t>ИНСТРУКЦИЯ ПО ПОДАЧЕ ЗАЯВКИ</w:t>
      </w:r>
    </w:p>
    <w:p w14:paraId="01965761" w14:textId="77777777" w:rsidR="00620BEC" w:rsidRPr="00620BEC" w:rsidRDefault="00620BEC" w:rsidP="001A78AA">
      <w:pPr>
        <w:pStyle w:val="a3"/>
        <w:spacing w:before="10"/>
        <w:ind w:left="20"/>
        <w:jc w:val="center"/>
        <w:rPr>
          <w:lang w:val="kk-KZ"/>
        </w:rPr>
      </w:pPr>
    </w:p>
    <w:p w14:paraId="7FA2E69F" w14:textId="77777777" w:rsidR="00620BEC" w:rsidRPr="00620BEC" w:rsidRDefault="00620BEC" w:rsidP="00620BEC">
      <w:pPr>
        <w:pStyle w:val="a3"/>
        <w:spacing w:before="10"/>
        <w:ind w:left="20"/>
        <w:rPr>
          <w:lang w:val="kk-KZ"/>
        </w:rPr>
      </w:pPr>
      <w:r w:rsidRPr="00620BEC">
        <w:rPr>
          <w:lang w:val="kk-KZ"/>
        </w:rPr>
        <w:t>Зайти нужно на сайт и перейти в раздел «Регистрация»</w:t>
      </w:r>
    </w:p>
    <w:p w14:paraId="27765F6B" w14:textId="77777777" w:rsidR="00620BEC" w:rsidRPr="00620BEC" w:rsidRDefault="00620BEC" w:rsidP="001A78AA">
      <w:pPr>
        <w:pStyle w:val="a3"/>
        <w:spacing w:before="10"/>
        <w:ind w:left="20"/>
        <w:jc w:val="center"/>
        <w:rPr>
          <w:lang w:val="kk-KZ"/>
        </w:rPr>
      </w:pPr>
    </w:p>
    <w:p w14:paraId="0337626B" w14:textId="77777777" w:rsidR="00620BEC" w:rsidRPr="00620BEC" w:rsidRDefault="00620BEC" w:rsidP="001A78AA">
      <w:pPr>
        <w:pStyle w:val="a3"/>
        <w:spacing w:before="10"/>
        <w:ind w:left="20"/>
        <w:jc w:val="center"/>
        <w:rPr>
          <w:lang w:val="kk-KZ"/>
        </w:rPr>
      </w:pPr>
      <w:r w:rsidRPr="00620BEC">
        <w:rPr>
          <w:noProof/>
          <w:lang w:eastAsia="ru-RU"/>
        </w:rPr>
        <w:drawing>
          <wp:inline distT="0" distB="0" distL="0" distR="0" wp14:anchorId="074969B1" wp14:editId="26686D9D">
            <wp:extent cx="6153150" cy="2698176"/>
            <wp:effectExtent l="19050" t="0" r="0" b="0"/>
            <wp:docPr id="21" name="Рисунок 13" descr="C:\Users\Дом\Desktop\2023-2024\Кафедра\Конкурс эссе\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esktop\2023-2024\Кафедра\Конкурс эссе\Безымянный.png"/>
                    <pic:cNvPicPr>
                      <a:picLocks noChangeAspect="1" noChangeArrowheads="1"/>
                    </pic:cNvPicPr>
                  </pic:nvPicPr>
                  <pic:blipFill>
                    <a:blip r:embed="rId12"/>
                    <a:srcRect/>
                    <a:stretch>
                      <a:fillRect/>
                    </a:stretch>
                  </pic:blipFill>
                  <pic:spPr bwMode="auto">
                    <a:xfrm>
                      <a:off x="0" y="0"/>
                      <a:ext cx="6153150" cy="2698176"/>
                    </a:xfrm>
                    <a:prstGeom prst="rect">
                      <a:avLst/>
                    </a:prstGeom>
                    <a:noFill/>
                    <a:ln w="9525">
                      <a:noFill/>
                      <a:miter lim="800000"/>
                      <a:headEnd/>
                      <a:tailEnd/>
                    </a:ln>
                  </pic:spPr>
                </pic:pic>
              </a:graphicData>
            </a:graphic>
          </wp:inline>
        </w:drawing>
      </w:r>
    </w:p>
    <w:p w14:paraId="7EC74E7A" w14:textId="77777777" w:rsidR="00620BEC" w:rsidRPr="00620BEC" w:rsidRDefault="00620BEC" w:rsidP="001A78AA">
      <w:pPr>
        <w:pStyle w:val="a3"/>
        <w:spacing w:before="10"/>
        <w:ind w:left="20"/>
        <w:jc w:val="center"/>
        <w:rPr>
          <w:lang w:val="kk-KZ"/>
        </w:rPr>
      </w:pPr>
    </w:p>
    <w:p w14:paraId="3F1A9396" w14:textId="77777777" w:rsidR="001A78AA" w:rsidRPr="00620BEC" w:rsidRDefault="001A78AA" w:rsidP="001A78AA">
      <w:pPr>
        <w:spacing w:line="275" w:lineRule="exact"/>
        <w:rPr>
          <w:sz w:val="24"/>
          <w:szCs w:val="24"/>
          <w:lang w:val="kk-KZ"/>
        </w:rPr>
      </w:pPr>
      <w:r w:rsidRPr="00620BEC">
        <w:rPr>
          <w:sz w:val="24"/>
          <w:szCs w:val="24"/>
          <w:lang w:val="kk-KZ"/>
        </w:rPr>
        <w:t>Необходимо зарегистрироваться в качестве участника</w:t>
      </w:r>
    </w:p>
    <w:p w14:paraId="799CB63C" w14:textId="77777777" w:rsidR="001A78AA" w:rsidRPr="00620BEC" w:rsidRDefault="001A78AA" w:rsidP="001A78AA">
      <w:pPr>
        <w:spacing w:line="275" w:lineRule="exact"/>
        <w:rPr>
          <w:sz w:val="24"/>
          <w:szCs w:val="24"/>
          <w:lang w:val="kk-KZ"/>
        </w:rPr>
      </w:pPr>
    </w:p>
    <w:p w14:paraId="0C080659" w14:textId="77777777" w:rsidR="001A78AA" w:rsidRPr="00620BEC" w:rsidRDefault="001A78AA" w:rsidP="001A78AA">
      <w:pPr>
        <w:rPr>
          <w:sz w:val="24"/>
          <w:szCs w:val="24"/>
        </w:rPr>
      </w:pPr>
      <w:r w:rsidRPr="00620BEC">
        <w:rPr>
          <w:noProof/>
          <w:sz w:val="24"/>
          <w:szCs w:val="24"/>
          <w:lang w:eastAsia="ru-RU"/>
        </w:rPr>
        <w:drawing>
          <wp:inline distT="0" distB="0" distL="0" distR="0" wp14:anchorId="0F41F05D" wp14:editId="6FAEC878">
            <wp:extent cx="5467350" cy="4457700"/>
            <wp:effectExtent l="19050" t="0" r="0" b="0"/>
            <wp:docPr id="4" name="Рисунок 6" descr="C:\Users\Дом\Desktop\Безымянный.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Безымянный.png1.png"/>
                    <pic:cNvPicPr>
                      <a:picLocks noChangeAspect="1" noChangeArrowheads="1"/>
                    </pic:cNvPicPr>
                  </pic:nvPicPr>
                  <pic:blipFill>
                    <a:blip r:embed="rId13"/>
                    <a:srcRect/>
                    <a:stretch>
                      <a:fillRect/>
                    </a:stretch>
                  </pic:blipFill>
                  <pic:spPr bwMode="auto">
                    <a:xfrm>
                      <a:off x="0" y="0"/>
                      <a:ext cx="5467350" cy="4457700"/>
                    </a:xfrm>
                    <a:prstGeom prst="rect">
                      <a:avLst/>
                    </a:prstGeom>
                    <a:noFill/>
                    <a:ln w="9525">
                      <a:noFill/>
                      <a:miter lim="800000"/>
                      <a:headEnd/>
                      <a:tailEnd/>
                    </a:ln>
                  </pic:spPr>
                </pic:pic>
              </a:graphicData>
            </a:graphic>
          </wp:inline>
        </w:drawing>
      </w:r>
    </w:p>
    <w:p w14:paraId="2AE84333" w14:textId="77777777" w:rsidR="001A78AA" w:rsidRPr="00620BEC" w:rsidRDefault="001A78AA" w:rsidP="001A78AA">
      <w:pPr>
        <w:rPr>
          <w:sz w:val="24"/>
          <w:szCs w:val="24"/>
        </w:rPr>
      </w:pPr>
    </w:p>
    <w:p w14:paraId="2B66BE37" w14:textId="77777777" w:rsidR="001A78AA" w:rsidRPr="00620BEC" w:rsidRDefault="001A78AA" w:rsidP="001A78AA">
      <w:pPr>
        <w:rPr>
          <w:sz w:val="24"/>
          <w:szCs w:val="24"/>
        </w:rPr>
      </w:pPr>
      <w:r w:rsidRPr="00620BEC">
        <w:rPr>
          <w:sz w:val="24"/>
          <w:szCs w:val="24"/>
        </w:rPr>
        <w:t xml:space="preserve">Выбрать площадку Казахстан, </w:t>
      </w:r>
      <w:proofErr w:type="spellStart"/>
      <w:r w:rsidRPr="00620BEC">
        <w:rPr>
          <w:sz w:val="24"/>
          <w:szCs w:val="24"/>
        </w:rPr>
        <w:t>г.Астана</w:t>
      </w:r>
      <w:proofErr w:type="spellEnd"/>
    </w:p>
    <w:p w14:paraId="1F9C10C9" w14:textId="77777777" w:rsidR="001A78AA" w:rsidRPr="00620BEC" w:rsidRDefault="001A78AA" w:rsidP="001A78AA">
      <w:pPr>
        <w:rPr>
          <w:sz w:val="24"/>
          <w:szCs w:val="24"/>
        </w:rPr>
      </w:pPr>
      <w:r w:rsidRPr="00620BEC">
        <w:rPr>
          <w:noProof/>
          <w:sz w:val="24"/>
          <w:szCs w:val="24"/>
          <w:lang w:eastAsia="ru-RU"/>
        </w:rPr>
        <w:lastRenderedPageBreak/>
        <w:drawing>
          <wp:inline distT="0" distB="0" distL="0" distR="0" wp14:anchorId="1F4D95A3" wp14:editId="7E72535F">
            <wp:extent cx="5391150" cy="3048000"/>
            <wp:effectExtent l="19050" t="0" r="0" b="0"/>
            <wp:docPr id="5" name="Рисунок 5" descr="C:\Users\Дом\Desktop\Безымянный.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Безымянный.png2.png"/>
                    <pic:cNvPicPr>
                      <a:picLocks noChangeAspect="1" noChangeArrowheads="1"/>
                    </pic:cNvPicPr>
                  </pic:nvPicPr>
                  <pic:blipFill>
                    <a:blip r:embed="rId14"/>
                    <a:srcRect/>
                    <a:stretch>
                      <a:fillRect/>
                    </a:stretch>
                  </pic:blipFill>
                  <pic:spPr bwMode="auto">
                    <a:xfrm>
                      <a:off x="0" y="0"/>
                      <a:ext cx="5391150" cy="3048000"/>
                    </a:xfrm>
                    <a:prstGeom prst="rect">
                      <a:avLst/>
                    </a:prstGeom>
                    <a:noFill/>
                    <a:ln w="9525">
                      <a:noFill/>
                      <a:miter lim="800000"/>
                      <a:headEnd/>
                      <a:tailEnd/>
                    </a:ln>
                  </pic:spPr>
                </pic:pic>
              </a:graphicData>
            </a:graphic>
          </wp:inline>
        </w:drawing>
      </w:r>
    </w:p>
    <w:p w14:paraId="413CA977" w14:textId="77777777" w:rsidR="001A78AA" w:rsidRPr="00620BEC" w:rsidRDefault="001A78AA" w:rsidP="001A78AA">
      <w:pPr>
        <w:rPr>
          <w:sz w:val="24"/>
          <w:szCs w:val="24"/>
        </w:rPr>
      </w:pPr>
    </w:p>
    <w:p w14:paraId="4F3E07C8" w14:textId="77777777" w:rsidR="001A78AA" w:rsidRPr="00620BEC" w:rsidRDefault="001A78AA" w:rsidP="001A78AA">
      <w:pPr>
        <w:rPr>
          <w:sz w:val="24"/>
          <w:szCs w:val="24"/>
        </w:rPr>
      </w:pPr>
    </w:p>
    <w:p w14:paraId="19BD5D6C" w14:textId="77777777" w:rsidR="001A78AA" w:rsidRPr="00620BEC" w:rsidRDefault="001A78AA" w:rsidP="001A78AA">
      <w:pPr>
        <w:rPr>
          <w:sz w:val="24"/>
          <w:szCs w:val="24"/>
        </w:rPr>
      </w:pPr>
    </w:p>
    <w:p w14:paraId="10B5C2F1" w14:textId="77777777" w:rsidR="001A78AA" w:rsidRPr="00620BEC" w:rsidRDefault="001A78AA" w:rsidP="001A78AA">
      <w:pPr>
        <w:rPr>
          <w:sz w:val="24"/>
          <w:szCs w:val="24"/>
          <w:lang w:val="kk-KZ"/>
        </w:rPr>
      </w:pPr>
      <w:r w:rsidRPr="00620BEC">
        <w:rPr>
          <w:sz w:val="24"/>
          <w:szCs w:val="24"/>
        </w:rPr>
        <w:t>Далее выбрать конкурс</w:t>
      </w:r>
      <w:r w:rsidR="00620BEC">
        <w:rPr>
          <w:sz w:val="24"/>
          <w:szCs w:val="24"/>
          <w:lang w:val="kk-KZ"/>
        </w:rPr>
        <w:t xml:space="preserve"> «Современные тенденции экономического развития мира»</w:t>
      </w:r>
    </w:p>
    <w:p w14:paraId="28044EB3" w14:textId="77777777" w:rsidR="001A78AA" w:rsidRDefault="001A78AA" w:rsidP="001A78AA">
      <w:pPr>
        <w:rPr>
          <w:noProof/>
          <w:sz w:val="24"/>
          <w:szCs w:val="24"/>
          <w:lang w:val="kk-KZ" w:eastAsia="ru-RU"/>
        </w:rPr>
      </w:pPr>
    </w:p>
    <w:p w14:paraId="484BF6E1" w14:textId="77777777" w:rsidR="00620BEC" w:rsidRPr="00620BEC" w:rsidRDefault="00620BEC" w:rsidP="001A78AA">
      <w:pPr>
        <w:rPr>
          <w:sz w:val="24"/>
          <w:szCs w:val="24"/>
          <w:lang w:val="kk-KZ"/>
        </w:rPr>
      </w:pPr>
      <w:r>
        <w:rPr>
          <w:noProof/>
          <w:sz w:val="24"/>
          <w:szCs w:val="24"/>
          <w:lang w:eastAsia="ru-RU"/>
        </w:rPr>
        <w:drawing>
          <wp:inline distT="0" distB="0" distL="0" distR="0" wp14:anchorId="02F55675" wp14:editId="19026C32">
            <wp:extent cx="5961380" cy="4370070"/>
            <wp:effectExtent l="19050" t="0" r="1270" b="0"/>
            <wp:docPr id="22" name="Рисунок 14" descr="C:\Users\Дом\Desktop\2023-2024\Кафедра\Конкурс эссе\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Desktop\2023-2024\Кафедра\Конкурс эссе\Безымянный 4.png"/>
                    <pic:cNvPicPr>
                      <a:picLocks noChangeAspect="1" noChangeArrowheads="1"/>
                    </pic:cNvPicPr>
                  </pic:nvPicPr>
                  <pic:blipFill>
                    <a:blip r:embed="rId15"/>
                    <a:srcRect/>
                    <a:stretch>
                      <a:fillRect/>
                    </a:stretch>
                  </pic:blipFill>
                  <pic:spPr bwMode="auto">
                    <a:xfrm>
                      <a:off x="0" y="0"/>
                      <a:ext cx="5961380" cy="4370070"/>
                    </a:xfrm>
                    <a:prstGeom prst="rect">
                      <a:avLst/>
                    </a:prstGeom>
                    <a:noFill/>
                    <a:ln w="9525">
                      <a:noFill/>
                      <a:miter lim="800000"/>
                      <a:headEnd/>
                      <a:tailEnd/>
                    </a:ln>
                  </pic:spPr>
                </pic:pic>
              </a:graphicData>
            </a:graphic>
          </wp:inline>
        </w:drawing>
      </w:r>
    </w:p>
    <w:p w14:paraId="254AE504" w14:textId="77777777" w:rsidR="001A78AA" w:rsidRPr="00620BEC" w:rsidRDefault="001A78AA" w:rsidP="001A78AA">
      <w:pPr>
        <w:rPr>
          <w:sz w:val="24"/>
          <w:szCs w:val="24"/>
        </w:rPr>
      </w:pPr>
    </w:p>
    <w:p w14:paraId="454084AC" w14:textId="77777777" w:rsidR="001A78AA" w:rsidRPr="00620BEC" w:rsidRDefault="001A78AA" w:rsidP="001A78AA">
      <w:pPr>
        <w:rPr>
          <w:sz w:val="24"/>
          <w:szCs w:val="24"/>
        </w:rPr>
      </w:pPr>
      <w:r w:rsidRPr="00620BEC">
        <w:rPr>
          <w:sz w:val="24"/>
          <w:szCs w:val="24"/>
        </w:rPr>
        <w:t>Далее выбрать вид участия</w:t>
      </w:r>
    </w:p>
    <w:p w14:paraId="572E997E" w14:textId="77777777" w:rsidR="001A78AA" w:rsidRPr="00620BEC" w:rsidRDefault="001A78AA" w:rsidP="001A78AA">
      <w:pPr>
        <w:rPr>
          <w:sz w:val="24"/>
          <w:szCs w:val="24"/>
        </w:rPr>
      </w:pPr>
      <w:r w:rsidRPr="00620BEC">
        <w:rPr>
          <w:noProof/>
          <w:sz w:val="24"/>
          <w:szCs w:val="24"/>
          <w:lang w:eastAsia="ru-RU"/>
        </w:rPr>
        <w:lastRenderedPageBreak/>
        <w:drawing>
          <wp:inline distT="0" distB="0" distL="0" distR="0" wp14:anchorId="0CFD7BA8" wp14:editId="737D9D11">
            <wp:extent cx="5829300" cy="4457700"/>
            <wp:effectExtent l="19050" t="0" r="0" b="0"/>
            <wp:docPr id="7" name="Рисунок 3" descr="C:\Users\Дом\Desktop\Безымянный.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Безымянный.png4.png"/>
                    <pic:cNvPicPr>
                      <a:picLocks noChangeAspect="1" noChangeArrowheads="1"/>
                    </pic:cNvPicPr>
                  </pic:nvPicPr>
                  <pic:blipFill>
                    <a:blip r:embed="rId16"/>
                    <a:srcRect/>
                    <a:stretch>
                      <a:fillRect/>
                    </a:stretch>
                  </pic:blipFill>
                  <pic:spPr bwMode="auto">
                    <a:xfrm>
                      <a:off x="0" y="0"/>
                      <a:ext cx="5829300" cy="4457700"/>
                    </a:xfrm>
                    <a:prstGeom prst="rect">
                      <a:avLst/>
                    </a:prstGeom>
                    <a:noFill/>
                    <a:ln w="9525">
                      <a:noFill/>
                      <a:miter lim="800000"/>
                      <a:headEnd/>
                      <a:tailEnd/>
                    </a:ln>
                  </pic:spPr>
                </pic:pic>
              </a:graphicData>
            </a:graphic>
          </wp:inline>
        </w:drawing>
      </w:r>
    </w:p>
    <w:p w14:paraId="31C35CE7" w14:textId="77777777" w:rsidR="001A78AA" w:rsidRPr="00620BEC" w:rsidRDefault="001A78AA" w:rsidP="001A78AA">
      <w:pPr>
        <w:rPr>
          <w:sz w:val="24"/>
          <w:szCs w:val="24"/>
        </w:rPr>
      </w:pPr>
    </w:p>
    <w:p w14:paraId="2ECFD380" w14:textId="77777777" w:rsidR="001A78AA" w:rsidRPr="00620BEC" w:rsidRDefault="001A78AA" w:rsidP="001A78AA">
      <w:pPr>
        <w:rPr>
          <w:sz w:val="24"/>
          <w:szCs w:val="24"/>
        </w:rPr>
      </w:pPr>
    </w:p>
    <w:p w14:paraId="75F19736" w14:textId="77777777" w:rsidR="001A78AA" w:rsidRPr="00620BEC" w:rsidRDefault="001A78AA" w:rsidP="001A78AA">
      <w:pPr>
        <w:rPr>
          <w:sz w:val="24"/>
          <w:szCs w:val="24"/>
        </w:rPr>
      </w:pPr>
      <w:r w:rsidRPr="00620BEC">
        <w:rPr>
          <w:sz w:val="24"/>
          <w:szCs w:val="24"/>
        </w:rPr>
        <w:t>Далее заполнить анкету</w:t>
      </w:r>
    </w:p>
    <w:p w14:paraId="5042D7EB" w14:textId="77777777" w:rsidR="001A78AA" w:rsidRDefault="001A78AA" w:rsidP="001A78AA"/>
    <w:p w14:paraId="2F624264" w14:textId="77777777" w:rsidR="001A78AA" w:rsidRDefault="001A78AA" w:rsidP="001A78AA">
      <w:r>
        <w:rPr>
          <w:noProof/>
          <w:lang w:eastAsia="ru-RU"/>
        </w:rPr>
        <w:lastRenderedPageBreak/>
        <w:drawing>
          <wp:inline distT="0" distB="0" distL="0" distR="0" wp14:anchorId="34FF887E" wp14:editId="4A24123B">
            <wp:extent cx="5600700" cy="4686300"/>
            <wp:effectExtent l="19050" t="0" r="0" b="0"/>
            <wp:docPr id="8" name="Рисунок 2" descr="C:\Users\Дом\Desktop\Безымянный.p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Безымянный.png5.png"/>
                    <pic:cNvPicPr>
                      <a:picLocks noChangeAspect="1" noChangeArrowheads="1"/>
                    </pic:cNvPicPr>
                  </pic:nvPicPr>
                  <pic:blipFill>
                    <a:blip r:embed="rId17"/>
                    <a:srcRect/>
                    <a:stretch>
                      <a:fillRect/>
                    </a:stretch>
                  </pic:blipFill>
                  <pic:spPr bwMode="auto">
                    <a:xfrm>
                      <a:off x="0" y="0"/>
                      <a:ext cx="5600700" cy="4686300"/>
                    </a:xfrm>
                    <a:prstGeom prst="rect">
                      <a:avLst/>
                    </a:prstGeom>
                    <a:noFill/>
                    <a:ln w="9525">
                      <a:noFill/>
                      <a:miter lim="800000"/>
                      <a:headEnd/>
                      <a:tailEnd/>
                    </a:ln>
                  </pic:spPr>
                </pic:pic>
              </a:graphicData>
            </a:graphic>
          </wp:inline>
        </w:drawing>
      </w:r>
    </w:p>
    <w:p w14:paraId="6799BF02" w14:textId="77777777" w:rsidR="001A78AA" w:rsidRDefault="001A78AA" w:rsidP="001A78AA">
      <w:pPr>
        <w:spacing w:line="275" w:lineRule="exact"/>
        <w:rPr>
          <w:lang w:val="kk-KZ"/>
        </w:rPr>
      </w:pPr>
    </w:p>
    <w:p w14:paraId="104190E9" w14:textId="77777777" w:rsidR="00206770" w:rsidRDefault="00206770" w:rsidP="001A78AA">
      <w:pPr>
        <w:spacing w:line="275" w:lineRule="exact"/>
        <w:rPr>
          <w:lang w:val="kk-KZ"/>
        </w:rPr>
      </w:pPr>
    </w:p>
    <w:p w14:paraId="3E6104AD" w14:textId="77777777" w:rsidR="00206770" w:rsidRDefault="00206770" w:rsidP="001A78AA">
      <w:pPr>
        <w:spacing w:line="275" w:lineRule="exact"/>
        <w:rPr>
          <w:lang w:val="kk-KZ"/>
        </w:rPr>
      </w:pPr>
    </w:p>
    <w:p w14:paraId="2AFD2602" w14:textId="77777777" w:rsidR="00206770" w:rsidRDefault="00206770" w:rsidP="001A78AA">
      <w:pPr>
        <w:spacing w:line="275" w:lineRule="exact"/>
        <w:rPr>
          <w:lang w:val="kk-KZ"/>
        </w:rPr>
      </w:pPr>
    </w:p>
    <w:p w14:paraId="4CA7E74E" w14:textId="77777777" w:rsidR="00206770" w:rsidRDefault="00206770" w:rsidP="001A78AA">
      <w:pPr>
        <w:spacing w:line="275" w:lineRule="exact"/>
        <w:rPr>
          <w:lang w:val="kk-KZ"/>
        </w:rPr>
      </w:pPr>
    </w:p>
    <w:p w14:paraId="6061673D" w14:textId="77777777" w:rsidR="00206770" w:rsidRDefault="00206770" w:rsidP="001A78AA">
      <w:pPr>
        <w:spacing w:line="275" w:lineRule="exact"/>
        <w:rPr>
          <w:lang w:val="kk-KZ"/>
        </w:rPr>
      </w:pPr>
    </w:p>
    <w:p w14:paraId="13C26914" w14:textId="77777777" w:rsidR="00206770" w:rsidRDefault="00206770" w:rsidP="001A78AA">
      <w:pPr>
        <w:spacing w:line="275" w:lineRule="exact"/>
        <w:rPr>
          <w:lang w:val="kk-KZ"/>
        </w:rPr>
      </w:pPr>
    </w:p>
    <w:p w14:paraId="2445D68B" w14:textId="77777777" w:rsidR="00206770" w:rsidRDefault="00206770" w:rsidP="001A78AA">
      <w:pPr>
        <w:spacing w:line="275" w:lineRule="exact"/>
        <w:rPr>
          <w:lang w:val="kk-KZ"/>
        </w:rPr>
      </w:pPr>
    </w:p>
    <w:p w14:paraId="264467C4" w14:textId="77777777" w:rsidR="00206770" w:rsidRDefault="00206770" w:rsidP="001A78AA">
      <w:pPr>
        <w:spacing w:line="275" w:lineRule="exact"/>
        <w:rPr>
          <w:lang w:val="kk-KZ"/>
        </w:rPr>
      </w:pPr>
    </w:p>
    <w:p w14:paraId="294D98CE" w14:textId="77777777" w:rsidR="00206770" w:rsidRDefault="00206770" w:rsidP="001A78AA">
      <w:pPr>
        <w:spacing w:line="275" w:lineRule="exact"/>
        <w:rPr>
          <w:lang w:val="kk-KZ"/>
        </w:rPr>
      </w:pPr>
    </w:p>
    <w:p w14:paraId="20EBDF12" w14:textId="77777777" w:rsidR="00206770" w:rsidRDefault="00206770" w:rsidP="001A78AA">
      <w:pPr>
        <w:spacing w:line="275" w:lineRule="exact"/>
        <w:rPr>
          <w:lang w:val="kk-KZ"/>
        </w:rPr>
      </w:pPr>
    </w:p>
    <w:p w14:paraId="13D96CEA" w14:textId="77777777" w:rsidR="00206770" w:rsidRDefault="00206770" w:rsidP="001A78AA">
      <w:pPr>
        <w:spacing w:line="275" w:lineRule="exact"/>
        <w:rPr>
          <w:lang w:val="kk-KZ"/>
        </w:rPr>
      </w:pPr>
    </w:p>
    <w:p w14:paraId="17340967" w14:textId="77777777" w:rsidR="00206770" w:rsidRDefault="00206770" w:rsidP="001A78AA">
      <w:pPr>
        <w:spacing w:line="275" w:lineRule="exact"/>
        <w:rPr>
          <w:lang w:val="kk-KZ"/>
        </w:rPr>
      </w:pPr>
    </w:p>
    <w:p w14:paraId="42597754" w14:textId="77777777" w:rsidR="00206770" w:rsidRDefault="00206770" w:rsidP="001A78AA">
      <w:pPr>
        <w:spacing w:line="275" w:lineRule="exact"/>
        <w:rPr>
          <w:lang w:val="kk-KZ"/>
        </w:rPr>
      </w:pPr>
    </w:p>
    <w:p w14:paraId="7D43B338" w14:textId="77777777" w:rsidR="00206770" w:rsidRDefault="00206770" w:rsidP="001A78AA">
      <w:pPr>
        <w:spacing w:line="275" w:lineRule="exact"/>
        <w:rPr>
          <w:lang w:val="kk-KZ"/>
        </w:rPr>
      </w:pPr>
    </w:p>
    <w:p w14:paraId="293F6627" w14:textId="77777777" w:rsidR="00206770" w:rsidRDefault="00206770" w:rsidP="001A78AA">
      <w:pPr>
        <w:spacing w:line="275" w:lineRule="exact"/>
        <w:rPr>
          <w:lang w:val="kk-KZ"/>
        </w:rPr>
      </w:pPr>
    </w:p>
    <w:p w14:paraId="003EB4EC" w14:textId="77777777" w:rsidR="00206770" w:rsidRDefault="00206770" w:rsidP="001A78AA">
      <w:pPr>
        <w:spacing w:line="275" w:lineRule="exact"/>
        <w:rPr>
          <w:lang w:val="kk-KZ"/>
        </w:rPr>
      </w:pPr>
    </w:p>
    <w:p w14:paraId="00AF718B" w14:textId="77777777" w:rsidR="00206770" w:rsidRDefault="00206770" w:rsidP="001A78AA">
      <w:pPr>
        <w:spacing w:line="275" w:lineRule="exact"/>
        <w:rPr>
          <w:lang w:val="kk-KZ"/>
        </w:rPr>
      </w:pPr>
    </w:p>
    <w:p w14:paraId="65A390A0" w14:textId="77777777" w:rsidR="00206770" w:rsidRDefault="00206770" w:rsidP="001A78AA">
      <w:pPr>
        <w:spacing w:line="275" w:lineRule="exact"/>
        <w:rPr>
          <w:lang w:val="kk-KZ"/>
        </w:rPr>
      </w:pPr>
    </w:p>
    <w:p w14:paraId="4EF03C01" w14:textId="77777777" w:rsidR="00206770" w:rsidRDefault="00206770" w:rsidP="001A78AA">
      <w:pPr>
        <w:spacing w:line="275" w:lineRule="exact"/>
        <w:rPr>
          <w:lang w:val="kk-KZ"/>
        </w:rPr>
      </w:pPr>
    </w:p>
    <w:p w14:paraId="713AC468" w14:textId="77777777" w:rsidR="00206770" w:rsidRDefault="00206770" w:rsidP="001A78AA">
      <w:pPr>
        <w:spacing w:line="275" w:lineRule="exact"/>
        <w:rPr>
          <w:lang w:val="kk-KZ"/>
        </w:rPr>
      </w:pPr>
    </w:p>
    <w:p w14:paraId="768DC602" w14:textId="77777777" w:rsidR="00206770" w:rsidRDefault="00206770" w:rsidP="001A78AA">
      <w:pPr>
        <w:spacing w:line="275" w:lineRule="exact"/>
        <w:rPr>
          <w:lang w:val="kk-KZ"/>
        </w:rPr>
      </w:pPr>
    </w:p>
    <w:p w14:paraId="37F24139" w14:textId="77777777" w:rsidR="00206770" w:rsidRDefault="00206770" w:rsidP="001A78AA">
      <w:pPr>
        <w:spacing w:line="275" w:lineRule="exact"/>
        <w:rPr>
          <w:lang w:val="kk-KZ"/>
        </w:rPr>
      </w:pPr>
    </w:p>
    <w:p w14:paraId="63BD0358" w14:textId="77777777" w:rsidR="00206770" w:rsidRDefault="00206770" w:rsidP="001A78AA">
      <w:pPr>
        <w:spacing w:line="275" w:lineRule="exact"/>
        <w:rPr>
          <w:lang w:val="kk-KZ"/>
        </w:rPr>
      </w:pPr>
    </w:p>
    <w:p w14:paraId="6536266D" w14:textId="77777777" w:rsidR="00206770" w:rsidRDefault="00206770" w:rsidP="001A78AA">
      <w:pPr>
        <w:spacing w:line="275" w:lineRule="exact"/>
        <w:rPr>
          <w:lang w:val="kk-KZ"/>
        </w:rPr>
      </w:pPr>
    </w:p>
    <w:p w14:paraId="696D0D2B" w14:textId="77777777" w:rsidR="00206770" w:rsidRDefault="00206770" w:rsidP="001A78AA">
      <w:pPr>
        <w:spacing w:line="275" w:lineRule="exact"/>
        <w:rPr>
          <w:lang w:val="kk-KZ"/>
        </w:rPr>
      </w:pPr>
    </w:p>
    <w:p w14:paraId="179F2834" w14:textId="77777777" w:rsidR="00206770" w:rsidRDefault="00206770" w:rsidP="001A78AA">
      <w:pPr>
        <w:spacing w:line="275" w:lineRule="exact"/>
        <w:rPr>
          <w:lang w:val="kk-KZ"/>
        </w:rPr>
      </w:pPr>
    </w:p>
    <w:p w14:paraId="4FD616DA" w14:textId="77777777" w:rsidR="00206770" w:rsidRPr="00206770" w:rsidRDefault="00206770" w:rsidP="00206770"/>
    <w:p w14:paraId="6337795E" w14:textId="77777777" w:rsidR="00206770" w:rsidRPr="00206770" w:rsidRDefault="00206770" w:rsidP="00206770"/>
    <w:p w14:paraId="6237F29F" w14:textId="77777777" w:rsidR="00206770" w:rsidRPr="00206770" w:rsidRDefault="00206770" w:rsidP="00206770">
      <w:r w:rsidRPr="00206770">
        <w:rPr>
          <w:noProof/>
        </w:rPr>
        <w:lastRenderedPageBreak/>
        <w:drawing>
          <wp:inline distT="0" distB="0" distL="0" distR="0" wp14:anchorId="64DC2DB5" wp14:editId="6DD27582">
            <wp:extent cx="6153150" cy="4649550"/>
            <wp:effectExtent l="19050" t="0" r="0" b="0"/>
            <wp:docPr id="19" name="Рисунок 12" descr="C:\Users\Дом\Desktop\2023-2024\Кафедра\Конкурс эссе\Безымянный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esktop\2023-2024\Кафедра\Конкурс эссе\Безымянный 7.png"/>
                    <pic:cNvPicPr>
                      <a:picLocks noChangeAspect="1" noChangeArrowheads="1"/>
                    </pic:cNvPicPr>
                  </pic:nvPicPr>
                  <pic:blipFill>
                    <a:blip r:embed="rId18"/>
                    <a:srcRect/>
                    <a:stretch>
                      <a:fillRect/>
                    </a:stretch>
                  </pic:blipFill>
                  <pic:spPr bwMode="auto">
                    <a:xfrm>
                      <a:off x="0" y="0"/>
                      <a:ext cx="6153150" cy="4649550"/>
                    </a:xfrm>
                    <a:prstGeom prst="rect">
                      <a:avLst/>
                    </a:prstGeom>
                    <a:noFill/>
                    <a:ln w="9525">
                      <a:noFill/>
                      <a:miter lim="800000"/>
                      <a:headEnd/>
                      <a:tailEnd/>
                    </a:ln>
                  </pic:spPr>
                </pic:pic>
              </a:graphicData>
            </a:graphic>
          </wp:inline>
        </w:drawing>
      </w:r>
    </w:p>
    <w:p w14:paraId="1763B80C" w14:textId="77777777" w:rsidR="00206770" w:rsidRPr="00206770" w:rsidRDefault="00206770" w:rsidP="00206770"/>
    <w:p w14:paraId="6798689E" w14:textId="77777777" w:rsidR="00206770" w:rsidRPr="00206770" w:rsidRDefault="00206770" w:rsidP="00206770"/>
    <w:p w14:paraId="5CF26172" w14:textId="77777777" w:rsidR="00206770" w:rsidRPr="00206770" w:rsidRDefault="00206770" w:rsidP="00206770"/>
    <w:p w14:paraId="59912968" w14:textId="77777777" w:rsidR="00206770" w:rsidRPr="00206770" w:rsidRDefault="00206770" w:rsidP="00206770"/>
    <w:p w14:paraId="30EE5033" w14:textId="77777777" w:rsidR="00206770" w:rsidRPr="00206770" w:rsidRDefault="00206770" w:rsidP="00206770"/>
    <w:p w14:paraId="41879110" w14:textId="77777777" w:rsidR="00206770" w:rsidRPr="00206770" w:rsidRDefault="00206770" w:rsidP="00206770"/>
    <w:p w14:paraId="08D4F92B" w14:textId="77777777" w:rsidR="00206770" w:rsidRPr="00206770" w:rsidRDefault="00206770" w:rsidP="00206770"/>
    <w:p w14:paraId="6D679EBD" w14:textId="77777777" w:rsidR="00206770" w:rsidRPr="00206770" w:rsidRDefault="00206770" w:rsidP="00206770"/>
    <w:p w14:paraId="3B41BABC" w14:textId="77777777" w:rsidR="00206770" w:rsidRPr="00206770" w:rsidRDefault="00206770" w:rsidP="00206770"/>
    <w:p w14:paraId="63A5A4B9" w14:textId="77777777" w:rsidR="00A52A11" w:rsidRDefault="00206770">
      <w:pPr>
        <w:spacing w:line="275" w:lineRule="exact"/>
        <w:rPr>
          <w:lang w:val="kk-KZ"/>
        </w:rPr>
      </w:pPr>
      <w:r>
        <w:rPr>
          <w:noProof/>
          <w:lang w:eastAsia="ru-RU"/>
        </w:rPr>
        <w:drawing>
          <wp:inline distT="0" distB="0" distL="0" distR="0" wp14:anchorId="3DF2E6A0" wp14:editId="2A865F45">
            <wp:extent cx="6153150" cy="7864646"/>
            <wp:effectExtent l="19050" t="0" r="0" b="0"/>
            <wp:docPr id="20" name="Рисунок 11" descr="C:\Users\Дом\Desktop\2023-2024\Кафедра\Конкурс эссе\Безымянный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2023-2024\Кафедра\Конкурс эссе\Безымянный 7.png"/>
                    <pic:cNvPicPr>
                      <a:picLocks noChangeAspect="1" noChangeArrowheads="1"/>
                    </pic:cNvPicPr>
                  </pic:nvPicPr>
                  <pic:blipFill>
                    <a:blip r:embed="rId19"/>
                    <a:srcRect/>
                    <a:stretch>
                      <a:fillRect/>
                    </a:stretch>
                  </pic:blipFill>
                  <pic:spPr bwMode="auto">
                    <a:xfrm>
                      <a:off x="0" y="0"/>
                      <a:ext cx="6153150" cy="7864646"/>
                    </a:xfrm>
                    <a:prstGeom prst="rect">
                      <a:avLst/>
                    </a:prstGeom>
                    <a:noFill/>
                    <a:ln w="9525">
                      <a:noFill/>
                      <a:miter lim="800000"/>
                      <a:headEnd/>
                      <a:tailEnd/>
                    </a:ln>
                  </pic:spPr>
                </pic:pic>
              </a:graphicData>
            </a:graphic>
          </wp:inline>
        </w:drawing>
      </w:r>
    </w:p>
    <w:sectPr w:rsidR="00A52A11" w:rsidSect="004F52EA">
      <w:headerReference w:type="default" r:id="rId20"/>
      <w:pgSz w:w="11910" w:h="16840"/>
      <w:pgMar w:top="142" w:right="680" w:bottom="280" w:left="1540" w:header="113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3D16F" w14:textId="77777777" w:rsidR="005E4D84" w:rsidRDefault="005E4D84" w:rsidP="00B277A3">
      <w:r>
        <w:separator/>
      </w:r>
    </w:p>
  </w:endnote>
  <w:endnote w:type="continuationSeparator" w:id="0">
    <w:p w14:paraId="4F4DE9D1" w14:textId="77777777" w:rsidR="005E4D84" w:rsidRDefault="005E4D84" w:rsidP="00B2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C0DE2" w14:textId="77777777" w:rsidR="005E4D84" w:rsidRDefault="005E4D84" w:rsidP="00B277A3">
      <w:r>
        <w:separator/>
      </w:r>
    </w:p>
  </w:footnote>
  <w:footnote w:type="continuationSeparator" w:id="0">
    <w:p w14:paraId="70CB4B22" w14:textId="77777777" w:rsidR="005E4D84" w:rsidRDefault="005E4D84" w:rsidP="00B27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8CC7" w14:textId="59A11765" w:rsidR="00B277A3" w:rsidRDefault="001E38C7">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4D4221E9" wp14:editId="0B9120B9">
              <wp:simplePos x="0" y="0"/>
              <wp:positionH relativeFrom="page">
                <wp:posOffset>5835650</wp:posOffset>
              </wp:positionH>
              <wp:positionV relativeFrom="page">
                <wp:posOffset>708025</wp:posOffset>
              </wp:positionV>
              <wp:extent cx="1228090" cy="194310"/>
              <wp:effectExtent l="0" t="0" r="0" b="0"/>
              <wp:wrapNone/>
              <wp:docPr id="6939659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D184" w14:textId="77777777" w:rsidR="00B277A3" w:rsidRPr="00833AB5" w:rsidRDefault="00B277A3" w:rsidP="00833A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221E9" id="_x0000_t202" coordsize="21600,21600" o:spt="202" path="m,l,21600r21600,l21600,xe">
              <v:stroke joinstyle="miter"/>
              <v:path gradientshapeok="t" o:connecttype="rect"/>
            </v:shapetype>
            <v:shape id="Text Box 1" o:spid="_x0000_s1026" type="#_x0000_t202" style="position:absolute;margin-left:459.5pt;margin-top:55.75pt;width:96.7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" filled="f" stroked="f">
              <v:textbox inset="0,0,0,0">
                <w:txbxContent>
                  <w:p w14:paraId="7D1BD184" w14:textId="77777777" w:rsidR="00B277A3" w:rsidRPr="00833AB5" w:rsidRDefault="00B277A3" w:rsidP="00833AB5"/>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411A6"/>
    <w:multiLevelType w:val="hybridMultilevel"/>
    <w:tmpl w:val="64FC74F0"/>
    <w:lvl w:ilvl="0" w:tplc="D2547240">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 w15:restartNumberingAfterBreak="0">
    <w:nsid w:val="281D08E2"/>
    <w:multiLevelType w:val="hybridMultilevel"/>
    <w:tmpl w:val="10062BAE"/>
    <w:lvl w:ilvl="0" w:tplc="2A4E5C52">
      <w:numFmt w:val="bullet"/>
      <w:lvlText w:val=""/>
      <w:lvlJc w:val="left"/>
      <w:pPr>
        <w:ind w:left="726" w:hanging="144"/>
      </w:pPr>
      <w:rPr>
        <w:rFonts w:ascii="Symbol" w:eastAsia="Symbol" w:hAnsi="Symbol" w:cs="Symbol" w:hint="default"/>
        <w:w w:val="100"/>
        <w:sz w:val="24"/>
        <w:szCs w:val="24"/>
        <w:lang w:val="ru-RU" w:eastAsia="en-US" w:bidi="ar-SA"/>
      </w:rPr>
    </w:lvl>
    <w:lvl w:ilvl="1" w:tplc="19043240">
      <w:numFmt w:val="bullet"/>
      <w:lvlText w:val="•"/>
      <w:lvlJc w:val="left"/>
      <w:pPr>
        <w:ind w:left="1616" w:hanging="144"/>
      </w:pPr>
      <w:rPr>
        <w:rFonts w:hint="default"/>
        <w:lang w:val="ru-RU" w:eastAsia="en-US" w:bidi="ar-SA"/>
      </w:rPr>
    </w:lvl>
    <w:lvl w:ilvl="2" w:tplc="3BB6158A">
      <w:numFmt w:val="bullet"/>
      <w:lvlText w:val="•"/>
      <w:lvlJc w:val="left"/>
      <w:pPr>
        <w:ind w:left="2512" w:hanging="144"/>
      </w:pPr>
      <w:rPr>
        <w:rFonts w:hint="default"/>
        <w:lang w:val="ru-RU" w:eastAsia="en-US" w:bidi="ar-SA"/>
      </w:rPr>
    </w:lvl>
    <w:lvl w:ilvl="3" w:tplc="9E4C791A">
      <w:numFmt w:val="bullet"/>
      <w:lvlText w:val="•"/>
      <w:lvlJc w:val="left"/>
      <w:pPr>
        <w:ind w:left="3409" w:hanging="144"/>
      </w:pPr>
      <w:rPr>
        <w:rFonts w:hint="default"/>
        <w:lang w:val="ru-RU" w:eastAsia="en-US" w:bidi="ar-SA"/>
      </w:rPr>
    </w:lvl>
    <w:lvl w:ilvl="4" w:tplc="4B2AFC1C">
      <w:numFmt w:val="bullet"/>
      <w:lvlText w:val="•"/>
      <w:lvlJc w:val="left"/>
      <w:pPr>
        <w:ind w:left="4305" w:hanging="144"/>
      </w:pPr>
      <w:rPr>
        <w:rFonts w:hint="default"/>
        <w:lang w:val="ru-RU" w:eastAsia="en-US" w:bidi="ar-SA"/>
      </w:rPr>
    </w:lvl>
    <w:lvl w:ilvl="5" w:tplc="7A9649E0">
      <w:numFmt w:val="bullet"/>
      <w:lvlText w:val="•"/>
      <w:lvlJc w:val="left"/>
      <w:pPr>
        <w:ind w:left="5202" w:hanging="144"/>
      </w:pPr>
      <w:rPr>
        <w:rFonts w:hint="default"/>
        <w:lang w:val="ru-RU" w:eastAsia="en-US" w:bidi="ar-SA"/>
      </w:rPr>
    </w:lvl>
    <w:lvl w:ilvl="6" w:tplc="9EC6AA3E">
      <w:numFmt w:val="bullet"/>
      <w:lvlText w:val="•"/>
      <w:lvlJc w:val="left"/>
      <w:pPr>
        <w:ind w:left="6098" w:hanging="144"/>
      </w:pPr>
      <w:rPr>
        <w:rFonts w:hint="default"/>
        <w:lang w:val="ru-RU" w:eastAsia="en-US" w:bidi="ar-SA"/>
      </w:rPr>
    </w:lvl>
    <w:lvl w:ilvl="7" w:tplc="8732FF2C">
      <w:numFmt w:val="bullet"/>
      <w:lvlText w:val="•"/>
      <w:lvlJc w:val="left"/>
      <w:pPr>
        <w:ind w:left="6994" w:hanging="144"/>
      </w:pPr>
      <w:rPr>
        <w:rFonts w:hint="default"/>
        <w:lang w:val="ru-RU" w:eastAsia="en-US" w:bidi="ar-SA"/>
      </w:rPr>
    </w:lvl>
    <w:lvl w:ilvl="8" w:tplc="09B2510C">
      <w:numFmt w:val="bullet"/>
      <w:lvlText w:val="•"/>
      <w:lvlJc w:val="left"/>
      <w:pPr>
        <w:ind w:left="7891" w:hanging="144"/>
      </w:pPr>
      <w:rPr>
        <w:rFonts w:hint="default"/>
        <w:lang w:val="ru-RU" w:eastAsia="en-US" w:bidi="ar-SA"/>
      </w:rPr>
    </w:lvl>
  </w:abstractNum>
  <w:abstractNum w:abstractNumId="2" w15:restartNumberingAfterBreak="0">
    <w:nsid w:val="3082207B"/>
    <w:multiLevelType w:val="hybridMultilevel"/>
    <w:tmpl w:val="82F435AE"/>
    <w:lvl w:ilvl="0" w:tplc="B194E7E2">
      <w:start w:val="3"/>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3" w15:restartNumberingAfterBreak="0">
    <w:nsid w:val="31F306D7"/>
    <w:multiLevelType w:val="hybridMultilevel"/>
    <w:tmpl w:val="0EAAEE82"/>
    <w:lvl w:ilvl="0" w:tplc="8920F19E">
      <w:numFmt w:val="bullet"/>
      <w:lvlText w:val="–"/>
      <w:lvlJc w:val="left"/>
      <w:pPr>
        <w:ind w:left="909" w:hanging="183"/>
      </w:pPr>
      <w:rPr>
        <w:rFonts w:ascii="Times New Roman" w:eastAsia="Times New Roman" w:hAnsi="Times New Roman" w:cs="Times New Roman" w:hint="default"/>
        <w:w w:val="100"/>
        <w:sz w:val="24"/>
        <w:szCs w:val="24"/>
        <w:lang w:val="ru-RU" w:eastAsia="en-US" w:bidi="ar-SA"/>
      </w:rPr>
    </w:lvl>
    <w:lvl w:ilvl="1" w:tplc="F7D4445E">
      <w:numFmt w:val="bullet"/>
      <w:lvlText w:val="•"/>
      <w:lvlJc w:val="left"/>
      <w:pPr>
        <w:ind w:left="1778" w:hanging="183"/>
      </w:pPr>
      <w:rPr>
        <w:rFonts w:hint="default"/>
        <w:lang w:val="ru-RU" w:eastAsia="en-US" w:bidi="ar-SA"/>
      </w:rPr>
    </w:lvl>
    <w:lvl w:ilvl="2" w:tplc="1AEAE668">
      <w:numFmt w:val="bullet"/>
      <w:lvlText w:val="•"/>
      <w:lvlJc w:val="left"/>
      <w:pPr>
        <w:ind w:left="2656" w:hanging="183"/>
      </w:pPr>
      <w:rPr>
        <w:rFonts w:hint="default"/>
        <w:lang w:val="ru-RU" w:eastAsia="en-US" w:bidi="ar-SA"/>
      </w:rPr>
    </w:lvl>
    <w:lvl w:ilvl="3" w:tplc="E1CC13DC">
      <w:numFmt w:val="bullet"/>
      <w:lvlText w:val="•"/>
      <w:lvlJc w:val="left"/>
      <w:pPr>
        <w:ind w:left="3535" w:hanging="183"/>
      </w:pPr>
      <w:rPr>
        <w:rFonts w:hint="default"/>
        <w:lang w:val="ru-RU" w:eastAsia="en-US" w:bidi="ar-SA"/>
      </w:rPr>
    </w:lvl>
    <w:lvl w:ilvl="4" w:tplc="62C8222A">
      <w:numFmt w:val="bullet"/>
      <w:lvlText w:val="•"/>
      <w:lvlJc w:val="left"/>
      <w:pPr>
        <w:ind w:left="4413" w:hanging="183"/>
      </w:pPr>
      <w:rPr>
        <w:rFonts w:hint="default"/>
        <w:lang w:val="ru-RU" w:eastAsia="en-US" w:bidi="ar-SA"/>
      </w:rPr>
    </w:lvl>
    <w:lvl w:ilvl="5" w:tplc="0344BB26">
      <w:numFmt w:val="bullet"/>
      <w:lvlText w:val="•"/>
      <w:lvlJc w:val="left"/>
      <w:pPr>
        <w:ind w:left="5292" w:hanging="183"/>
      </w:pPr>
      <w:rPr>
        <w:rFonts w:hint="default"/>
        <w:lang w:val="ru-RU" w:eastAsia="en-US" w:bidi="ar-SA"/>
      </w:rPr>
    </w:lvl>
    <w:lvl w:ilvl="6" w:tplc="3E6063A2">
      <w:numFmt w:val="bullet"/>
      <w:lvlText w:val="•"/>
      <w:lvlJc w:val="left"/>
      <w:pPr>
        <w:ind w:left="6170" w:hanging="183"/>
      </w:pPr>
      <w:rPr>
        <w:rFonts w:hint="default"/>
        <w:lang w:val="ru-RU" w:eastAsia="en-US" w:bidi="ar-SA"/>
      </w:rPr>
    </w:lvl>
    <w:lvl w:ilvl="7" w:tplc="D63C46AC">
      <w:numFmt w:val="bullet"/>
      <w:lvlText w:val="•"/>
      <w:lvlJc w:val="left"/>
      <w:pPr>
        <w:ind w:left="7048" w:hanging="183"/>
      </w:pPr>
      <w:rPr>
        <w:rFonts w:hint="default"/>
        <w:lang w:val="ru-RU" w:eastAsia="en-US" w:bidi="ar-SA"/>
      </w:rPr>
    </w:lvl>
    <w:lvl w:ilvl="8" w:tplc="BBE02A42">
      <w:numFmt w:val="bullet"/>
      <w:lvlText w:val="•"/>
      <w:lvlJc w:val="left"/>
      <w:pPr>
        <w:ind w:left="7927" w:hanging="183"/>
      </w:pPr>
      <w:rPr>
        <w:rFonts w:hint="default"/>
        <w:lang w:val="ru-RU" w:eastAsia="en-US" w:bidi="ar-SA"/>
      </w:rPr>
    </w:lvl>
  </w:abstractNum>
  <w:abstractNum w:abstractNumId="4" w15:restartNumberingAfterBreak="0">
    <w:nsid w:val="45A06006"/>
    <w:multiLevelType w:val="hybridMultilevel"/>
    <w:tmpl w:val="0F4E9C24"/>
    <w:lvl w:ilvl="0" w:tplc="9B5CA85C">
      <w:start w:val="1"/>
      <w:numFmt w:val="decimal"/>
      <w:lvlText w:val="%1)"/>
      <w:lvlJc w:val="left"/>
      <w:pPr>
        <w:ind w:left="990" w:hanging="264"/>
      </w:pPr>
      <w:rPr>
        <w:rFonts w:ascii="Times New Roman" w:eastAsia="Times New Roman" w:hAnsi="Times New Roman" w:cs="Times New Roman" w:hint="default"/>
        <w:w w:val="99"/>
        <w:sz w:val="24"/>
        <w:szCs w:val="24"/>
        <w:lang w:val="ru-RU" w:eastAsia="en-US" w:bidi="ar-SA"/>
      </w:rPr>
    </w:lvl>
    <w:lvl w:ilvl="1" w:tplc="8398FC02">
      <w:numFmt w:val="bullet"/>
      <w:lvlText w:val="•"/>
      <w:lvlJc w:val="left"/>
      <w:pPr>
        <w:ind w:left="1868" w:hanging="264"/>
      </w:pPr>
      <w:rPr>
        <w:rFonts w:hint="default"/>
        <w:lang w:val="ru-RU" w:eastAsia="en-US" w:bidi="ar-SA"/>
      </w:rPr>
    </w:lvl>
    <w:lvl w:ilvl="2" w:tplc="6508549A">
      <w:numFmt w:val="bullet"/>
      <w:lvlText w:val="•"/>
      <w:lvlJc w:val="left"/>
      <w:pPr>
        <w:ind w:left="2736" w:hanging="264"/>
      </w:pPr>
      <w:rPr>
        <w:rFonts w:hint="default"/>
        <w:lang w:val="ru-RU" w:eastAsia="en-US" w:bidi="ar-SA"/>
      </w:rPr>
    </w:lvl>
    <w:lvl w:ilvl="3" w:tplc="0A801CB2">
      <w:numFmt w:val="bullet"/>
      <w:lvlText w:val="•"/>
      <w:lvlJc w:val="left"/>
      <w:pPr>
        <w:ind w:left="3605" w:hanging="264"/>
      </w:pPr>
      <w:rPr>
        <w:rFonts w:hint="default"/>
        <w:lang w:val="ru-RU" w:eastAsia="en-US" w:bidi="ar-SA"/>
      </w:rPr>
    </w:lvl>
    <w:lvl w:ilvl="4" w:tplc="5AA4A532">
      <w:numFmt w:val="bullet"/>
      <w:lvlText w:val="•"/>
      <w:lvlJc w:val="left"/>
      <w:pPr>
        <w:ind w:left="4473" w:hanging="264"/>
      </w:pPr>
      <w:rPr>
        <w:rFonts w:hint="default"/>
        <w:lang w:val="ru-RU" w:eastAsia="en-US" w:bidi="ar-SA"/>
      </w:rPr>
    </w:lvl>
    <w:lvl w:ilvl="5" w:tplc="005C0914">
      <w:numFmt w:val="bullet"/>
      <w:lvlText w:val="•"/>
      <w:lvlJc w:val="left"/>
      <w:pPr>
        <w:ind w:left="5342" w:hanging="264"/>
      </w:pPr>
      <w:rPr>
        <w:rFonts w:hint="default"/>
        <w:lang w:val="ru-RU" w:eastAsia="en-US" w:bidi="ar-SA"/>
      </w:rPr>
    </w:lvl>
    <w:lvl w:ilvl="6" w:tplc="9A648456">
      <w:numFmt w:val="bullet"/>
      <w:lvlText w:val="•"/>
      <w:lvlJc w:val="left"/>
      <w:pPr>
        <w:ind w:left="6210" w:hanging="264"/>
      </w:pPr>
      <w:rPr>
        <w:rFonts w:hint="default"/>
        <w:lang w:val="ru-RU" w:eastAsia="en-US" w:bidi="ar-SA"/>
      </w:rPr>
    </w:lvl>
    <w:lvl w:ilvl="7" w:tplc="36222CBA">
      <w:numFmt w:val="bullet"/>
      <w:lvlText w:val="•"/>
      <w:lvlJc w:val="left"/>
      <w:pPr>
        <w:ind w:left="7078" w:hanging="264"/>
      </w:pPr>
      <w:rPr>
        <w:rFonts w:hint="default"/>
        <w:lang w:val="ru-RU" w:eastAsia="en-US" w:bidi="ar-SA"/>
      </w:rPr>
    </w:lvl>
    <w:lvl w:ilvl="8" w:tplc="37AE60A6">
      <w:numFmt w:val="bullet"/>
      <w:lvlText w:val="•"/>
      <w:lvlJc w:val="left"/>
      <w:pPr>
        <w:ind w:left="7947" w:hanging="264"/>
      </w:pPr>
      <w:rPr>
        <w:rFonts w:hint="default"/>
        <w:lang w:val="ru-RU" w:eastAsia="en-US" w:bidi="ar-SA"/>
      </w:rPr>
    </w:lvl>
  </w:abstractNum>
  <w:abstractNum w:abstractNumId="5" w15:restartNumberingAfterBreak="0">
    <w:nsid w:val="45A50754"/>
    <w:multiLevelType w:val="hybridMultilevel"/>
    <w:tmpl w:val="8D743208"/>
    <w:lvl w:ilvl="0" w:tplc="B91CE24A">
      <w:start w:val="1"/>
      <w:numFmt w:val="decimal"/>
      <w:lvlText w:val="%1."/>
      <w:lvlJc w:val="left"/>
      <w:pPr>
        <w:ind w:left="942" w:hanging="240"/>
      </w:pPr>
      <w:rPr>
        <w:rFonts w:ascii="Times New Roman" w:eastAsia="Times New Roman" w:hAnsi="Times New Roman" w:cs="Times New Roman" w:hint="default"/>
        <w:w w:val="100"/>
        <w:sz w:val="24"/>
        <w:szCs w:val="24"/>
        <w:lang w:val="ru-RU" w:eastAsia="en-US" w:bidi="ar-SA"/>
      </w:rPr>
    </w:lvl>
    <w:lvl w:ilvl="1" w:tplc="DA84BBC4">
      <w:numFmt w:val="bullet"/>
      <w:lvlText w:val="•"/>
      <w:lvlJc w:val="left"/>
      <w:pPr>
        <w:ind w:left="1814" w:hanging="240"/>
      </w:pPr>
      <w:rPr>
        <w:rFonts w:hint="default"/>
        <w:lang w:val="ru-RU" w:eastAsia="en-US" w:bidi="ar-SA"/>
      </w:rPr>
    </w:lvl>
    <w:lvl w:ilvl="2" w:tplc="EA0A1F52">
      <w:numFmt w:val="bullet"/>
      <w:lvlText w:val="•"/>
      <w:lvlJc w:val="left"/>
      <w:pPr>
        <w:ind w:left="2688" w:hanging="240"/>
      </w:pPr>
      <w:rPr>
        <w:rFonts w:hint="default"/>
        <w:lang w:val="ru-RU" w:eastAsia="en-US" w:bidi="ar-SA"/>
      </w:rPr>
    </w:lvl>
    <w:lvl w:ilvl="3" w:tplc="05C22DB4">
      <w:numFmt w:val="bullet"/>
      <w:lvlText w:val="•"/>
      <w:lvlJc w:val="left"/>
      <w:pPr>
        <w:ind w:left="3563" w:hanging="240"/>
      </w:pPr>
      <w:rPr>
        <w:rFonts w:hint="default"/>
        <w:lang w:val="ru-RU" w:eastAsia="en-US" w:bidi="ar-SA"/>
      </w:rPr>
    </w:lvl>
    <w:lvl w:ilvl="4" w:tplc="A494667E">
      <w:numFmt w:val="bullet"/>
      <w:lvlText w:val="•"/>
      <w:lvlJc w:val="left"/>
      <w:pPr>
        <w:ind w:left="4437" w:hanging="240"/>
      </w:pPr>
      <w:rPr>
        <w:rFonts w:hint="default"/>
        <w:lang w:val="ru-RU" w:eastAsia="en-US" w:bidi="ar-SA"/>
      </w:rPr>
    </w:lvl>
    <w:lvl w:ilvl="5" w:tplc="736EB47A">
      <w:numFmt w:val="bullet"/>
      <w:lvlText w:val="•"/>
      <w:lvlJc w:val="left"/>
      <w:pPr>
        <w:ind w:left="5312" w:hanging="240"/>
      </w:pPr>
      <w:rPr>
        <w:rFonts w:hint="default"/>
        <w:lang w:val="ru-RU" w:eastAsia="en-US" w:bidi="ar-SA"/>
      </w:rPr>
    </w:lvl>
    <w:lvl w:ilvl="6" w:tplc="2AFA1810">
      <w:numFmt w:val="bullet"/>
      <w:lvlText w:val="•"/>
      <w:lvlJc w:val="left"/>
      <w:pPr>
        <w:ind w:left="6186" w:hanging="240"/>
      </w:pPr>
      <w:rPr>
        <w:rFonts w:hint="default"/>
        <w:lang w:val="ru-RU" w:eastAsia="en-US" w:bidi="ar-SA"/>
      </w:rPr>
    </w:lvl>
    <w:lvl w:ilvl="7" w:tplc="8CFAC186">
      <w:numFmt w:val="bullet"/>
      <w:lvlText w:val="•"/>
      <w:lvlJc w:val="left"/>
      <w:pPr>
        <w:ind w:left="7060" w:hanging="240"/>
      </w:pPr>
      <w:rPr>
        <w:rFonts w:hint="default"/>
        <w:lang w:val="ru-RU" w:eastAsia="en-US" w:bidi="ar-SA"/>
      </w:rPr>
    </w:lvl>
    <w:lvl w:ilvl="8" w:tplc="A4C0C21C">
      <w:numFmt w:val="bullet"/>
      <w:lvlText w:val="•"/>
      <w:lvlJc w:val="left"/>
      <w:pPr>
        <w:ind w:left="7935" w:hanging="240"/>
      </w:pPr>
      <w:rPr>
        <w:rFonts w:hint="default"/>
        <w:lang w:val="ru-RU" w:eastAsia="en-US" w:bidi="ar-SA"/>
      </w:rPr>
    </w:lvl>
  </w:abstractNum>
  <w:abstractNum w:abstractNumId="6" w15:restartNumberingAfterBreak="0">
    <w:nsid w:val="533E2808"/>
    <w:multiLevelType w:val="hybridMultilevel"/>
    <w:tmpl w:val="C444FE10"/>
    <w:lvl w:ilvl="0" w:tplc="47C23DDE">
      <w:numFmt w:val="bullet"/>
      <w:lvlText w:val="–"/>
      <w:lvlJc w:val="left"/>
      <w:pPr>
        <w:ind w:left="981" w:hanging="197"/>
      </w:pPr>
      <w:rPr>
        <w:rFonts w:ascii="Times New Roman" w:eastAsia="Times New Roman" w:hAnsi="Times New Roman" w:cs="Times New Roman" w:hint="default"/>
        <w:w w:val="100"/>
        <w:sz w:val="24"/>
        <w:szCs w:val="24"/>
        <w:lang w:val="ru-RU" w:eastAsia="en-US" w:bidi="ar-SA"/>
      </w:rPr>
    </w:lvl>
    <w:lvl w:ilvl="1" w:tplc="00BEBF1A">
      <w:numFmt w:val="bullet"/>
      <w:lvlText w:val="•"/>
      <w:lvlJc w:val="left"/>
      <w:pPr>
        <w:ind w:left="1850" w:hanging="197"/>
      </w:pPr>
      <w:rPr>
        <w:rFonts w:hint="default"/>
        <w:lang w:val="ru-RU" w:eastAsia="en-US" w:bidi="ar-SA"/>
      </w:rPr>
    </w:lvl>
    <w:lvl w:ilvl="2" w:tplc="C038DEC6">
      <w:numFmt w:val="bullet"/>
      <w:lvlText w:val="•"/>
      <w:lvlJc w:val="left"/>
      <w:pPr>
        <w:ind w:left="2720" w:hanging="197"/>
      </w:pPr>
      <w:rPr>
        <w:rFonts w:hint="default"/>
        <w:lang w:val="ru-RU" w:eastAsia="en-US" w:bidi="ar-SA"/>
      </w:rPr>
    </w:lvl>
    <w:lvl w:ilvl="3" w:tplc="16005B44">
      <w:numFmt w:val="bullet"/>
      <w:lvlText w:val="•"/>
      <w:lvlJc w:val="left"/>
      <w:pPr>
        <w:ind w:left="3591" w:hanging="197"/>
      </w:pPr>
      <w:rPr>
        <w:rFonts w:hint="default"/>
        <w:lang w:val="ru-RU" w:eastAsia="en-US" w:bidi="ar-SA"/>
      </w:rPr>
    </w:lvl>
    <w:lvl w:ilvl="4" w:tplc="A192CAE4">
      <w:numFmt w:val="bullet"/>
      <w:lvlText w:val="•"/>
      <w:lvlJc w:val="left"/>
      <w:pPr>
        <w:ind w:left="4461" w:hanging="197"/>
      </w:pPr>
      <w:rPr>
        <w:rFonts w:hint="default"/>
        <w:lang w:val="ru-RU" w:eastAsia="en-US" w:bidi="ar-SA"/>
      </w:rPr>
    </w:lvl>
    <w:lvl w:ilvl="5" w:tplc="3480717A">
      <w:numFmt w:val="bullet"/>
      <w:lvlText w:val="•"/>
      <w:lvlJc w:val="left"/>
      <w:pPr>
        <w:ind w:left="5332" w:hanging="197"/>
      </w:pPr>
      <w:rPr>
        <w:rFonts w:hint="default"/>
        <w:lang w:val="ru-RU" w:eastAsia="en-US" w:bidi="ar-SA"/>
      </w:rPr>
    </w:lvl>
    <w:lvl w:ilvl="6" w:tplc="C6D42BC8">
      <w:numFmt w:val="bullet"/>
      <w:lvlText w:val="•"/>
      <w:lvlJc w:val="left"/>
      <w:pPr>
        <w:ind w:left="6202" w:hanging="197"/>
      </w:pPr>
      <w:rPr>
        <w:rFonts w:hint="default"/>
        <w:lang w:val="ru-RU" w:eastAsia="en-US" w:bidi="ar-SA"/>
      </w:rPr>
    </w:lvl>
    <w:lvl w:ilvl="7" w:tplc="E274FD5C">
      <w:numFmt w:val="bullet"/>
      <w:lvlText w:val="•"/>
      <w:lvlJc w:val="left"/>
      <w:pPr>
        <w:ind w:left="7072" w:hanging="197"/>
      </w:pPr>
      <w:rPr>
        <w:rFonts w:hint="default"/>
        <w:lang w:val="ru-RU" w:eastAsia="en-US" w:bidi="ar-SA"/>
      </w:rPr>
    </w:lvl>
    <w:lvl w:ilvl="8" w:tplc="3FB448BA">
      <w:numFmt w:val="bullet"/>
      <w:lvlText w:val="•"/>
      <w:lvlJc w:val="left"/>
      <w:pPr>
        <w:ind w:left="7943" w:hanging="197"/>
      </w:pPr>
      <w:rPr>
        <w:rFonts w:hint="default"/>
        <w:lang w:val="ru-RU" w:eastAsia="en-US" w:bidi="ar-SA"/>
      </w:rPr>
    </w:lvl>
  </w:abstractNum>
  <w:abstractNum w:abstractNumId="7" w15:restartNumberingAfterBreak="0">
    <w:nsid w:val="556E269E"/>
    <w:multiLevelType w:val="hybridMultilevel"/>
    <w:tmpl w:val="4628CE52"/>
    <w:lvl w:ilvl="0" w:tplc="A19EC1CE">
      <w:start w:val="1"/>
      <w:numFmt w:val="decimal"/>
      <w:lvlText w:val="%1."/>
      <w:lvlJc w:val="left"/>
      <w:pPr>
        <w:ind w:left="399" w:hanging="240"/>
      </w:pPr>
      <w:rPr>
        <w:rFonts w:ascii="Times New Roman" w:eastAsia="Times New Roman" w:hAnsi="Times New Roman" w:cs="Times New Roman" w:hint="default"/>
        <w:w w:val="100"/>
        <w:sz w:val="24"/>
        <w:szCs w:val="24"/>
        <w:lang w:val="ru-RU" w:eastAsia="en-US" w:bidi="ar-SA"/>
      </w:rPr>
    </w:lvl>
    <w:lvl w:ilvl="1" w:tplc="ACC6CD7C">
      <w:start w:val="1"/>
      <w:numFmt w:val="upperRoman"/>
      <w:lvlText w:val="%2."/>
      <w:lvlJc w:val="left"/>
      <w:pPr>
        <w:ind w:left="159" w:hanging="303"/>
      </w:pPr>
      <w:rPr>
        <w:rFonts w:ascii="Times New Roman" w:eastAsia="Times New Roman" w:hAnsi="Times New Roman" w:cs="Times New Roman" w:hint="default"/>
        <w:b/>
        <w:bCs/>
        <w:spacing w:val="-3"/>
        <w:w w:val="99"/>
        <w:sz w:val="24"/>
        <w:szCs w:val="24"/>
        <w:lang w:val="ru-RU" w:eastAsia="en-US" w:bidi="ar-SA"/>
      </w:rPr>
    </w:lvl>
    <w:lvl w:ilvl="2" w:tplc="A67097C8">
      <w:start w:val="1"/>
      <w:numFmt w:val="decimal"/>
      <w:lvlText w:val="%3."/>
      <w:lvlJc w:val="left"/>
      <w:pPr>
        <w:ind w:left="159" w:hanging="250"/>
      </w:pPr>
      <w:rPr>
        <w:rFonts w:ascii="Times New Roman" w:eastAsia="Times New Roman" w:hAnsi="Times New Roman" w:cs="Times New Roman" w:hint="default"/>
        <w:w w:val="100"/>
        <w:sz w:val="24"/>
        <w:szCs w:val="24"/>
        <w:lang w:val="ru-RU" w:eastAsia="en-US" w:bidi="ar-SA"/>
      </w:rPr>
    </w:lvl>
    <w:lvl w:ilvl="3" w:tplc="51021A7A">
      <w:numFmt w:val="bullet"/>
      <w:lvlText w:val="•"/>
      <w:lvlJc w:val="left"/>
      <w:pPr>
        <w:ind w:left="2463" w:hanging="250"/>
      </w:pPr>
      <w:rPr>
        <w:rFonts w:hint="default"/>
        <w:lang w:val="ru-RU" w:eastAsia="en-US" w:bidi="ar-SA"/>
      </w:rPr>
    </w:lvl>
    <w:lvl w:ilvl="4" w:tplc="42FADA7E">
      <w:numFmt w:val="bullet"/>
      <w:lvlText w:val="•"/>
      <w:lvlJc w:val="left"/>
      <w:pPr>
        <w:ind w:left="3494" w:hanging="250"/>
      </w:pPr>
      <w:rPr>
        <w:rFonts w:hint="default"/>
        <w:lang w:val="ru-RU" w:eastAsia="en-US" w:bidi="ar-SA"/>
      </w:rPr>
    </w:lvl>
    <w:lvl w:ilvl="5" w:tplc="9F0ADAB0">
      <w:numFmt w:val="bullet"/>
      <w:lvlText w:val="•"/>
      <w:lvlJc w:val="left"/>
      <w:pPr>
        <w:ind w:left="4526" w:hanging="250"/>
      </w:pPr>
      <w:rPr>
        <w:rFonts w:hint="default"/>
        <w:lang w:val="ru-RU" w:eastAsia="en-US" w:bidi="ar-SA"/>
      </w:rPr>
    </w:lvl>
    <w:lvl w:ilvl="6" w:tplc="2E6E7D8E">
      <w:numFmt w:val="bullet"/>
      <w:lvlText w:val="•"/>
      <w:lvlJc w:val="left"/>
      <w:pPr>
        <w:ind w:left="5557" w:hanging="250"/>
      </w:pPr>
      <w:rPr>
        <w:rFonts w:hint="default"/>
        <w:lang w:val="ru-RU" w:eastAsia="en-US" w:bidi="ar-SA"/>
      </w:rPr>
    </w:lvl>
    <w:lvl w:ilvl="7" w:tplc="4F0AB974">
      <w:numFmt w:val="bullet"/>
      <w:lvlText w:val="•"/>
      <w:lvlJc w:val="left"/>
      <w:pPr>
        <w:ind w:left="6589" w:hanging="250"/>
      </w:pPr>
      <w:rPr>
        <w:rFonts w:hint="default"/>
        <w:lang w:val="ru-RU" w:eastAsia="en-US" w:bidi="ar-SA"/>
      </w:rPr>
    </w:lvl>
    <w:lvl w:ilvl="8" w:tplc="312AA526">
      <w:numFmt w:val="bullet"/>
      <w:lvlText w:val="•"/>
      <w:lvlJc w:val="left"/>
      <w:pPr>
        <w:ind w:left="7620" w:hanging="250"/>
      </w:pPr>
      <w:rPr>
        <w:rFonts w:hint="default"/>
        <w:lang w:val="ru-RU" w:eastAsia="en-US" w:bidi="ar-SA"/>
      </w:rPr>
    </w:lvl>
  </w:abstractNum>
  <w:abstractNum w:abstractNumId="8" w15:restartNumberingAfterBreak="0">
    <w:nsid w:val="6356194B"/>
    <w:multiLevelType w:val="hybridMultilevel"/>
    <w:tmpl w:val="04E04FB8"/>
    <w:lvl w:ilvl="0" w:tplc="A7BC4304">
      <w:numFmt w:val="bullet"/>
      <w:lvlText w:val=""/>
      <w:lvlJc w:val="left"/>
      <w:pPr>
        <w:ind w:left="159" w:hanging="284"/>
      </w:pPr>
      <w:rPr>
        <w:rFonts w:ascii="Wingdings" w:eastAsia="Wingdings" w:hAnsi="Wingdings" w:cs="Wingdings" w:hint="default"/>
        <w:w w:val="100"/>
        <w:sz w:val="24"/>
        <w:szCs w:val="24"/>
        <w:lang w:val="ru-RU" w:eastAsia="en-US" w:bidi="ar-SA"/>
      </w:rPr>
    </w:lvl>
    <w:lvl w:ilvl="1" w:tplc="5032F7AE">
      <w:numFmt w:val="bullet"/>
      <w:lvlText w:val="•"/>
      <w:lvlJc w:val="left"/>
      <w:pPr>
        <w:ind w:left="1112" w:hanging="284"/>
      </w:pPr>
      <w:rPr>
        <w:rFonts w:hint="default"/>
        <w:lang w:val="ru-RU" w:eastAsia="en-US" w:bidi="ar-SA"/>
      </w:rPr>
    </w:lvl>
    <w:lvl w:ilvl="2" w:tplc="5308F506">
      <w:numFmt w:val="bullet"/>
      <w:lvlText w:val="•"/>
      <w:lvlJc w:val="left"/>
      <w:pPr>
        <w:ind w:left="2064" w:hanging="284"/>
      </w:pPr>
      <w:rPr>
        <w:rFonts w:hint="default"/>
        <w:lang w:val="ru-RU" w:eastAsia="en-US" w:bidi="ar-SA"/>
      </w:rPr>
    </w:lvl>
    <w:lvl w:ilvl="3" w:tplc="70A4A91A">
      <w:numFmt w:val="bullet"/>
      <w:lvlText w:val="•"/>
      <w:lvlJc w:val="left"/>
      <w:pPr>
        <w:ind w:left="3017" w:hanging="284"/>
      </w:pPr>
      <w:rPr>
        <w:rFonts w:hint="default"/>
        <w:lang w:val="ru-RU" w:eastAsia="en-US" w:bidi="ar-SA"/>
      </w:rPr>
    </w:lvl>
    <w:lvl w:ilvl="4" w:tplc="BE0A03B0">
      <w:numFmt w:val="bullet"/>
      <w:lvlText w:val="•"/>
      <w:lvlJc w:val="left"/>
      <w:pPr>
        <w:ind w:left="3969" w:hanging="284"/>
      </w:pPr>
      <w:rPr>
        <w:rFonts w:hint="default"/>
        <w:lang w:val="ru-RU" w:eastAsia="en-US" w:bidi="ar-SA"/>
      </w:rPr>
    </w:lvl>
    <w:lvl w:ilvl="5" w:tplc="EB2ECA36">
      <w:numFmt w:val="bullet"/>
      <w:lvlText w:val="•"/>
      <w:lvlJc w:val="left"/>
      <w:pPr>
        <w:ind w:left="4922" w:hanging="284"/>
      </w:pPr>
      <w:rPr>
        <w:rFonts w:hint="default"/>
        <w:lang w:val="ru-RU" w:eastAsia="en-US" w:bidi="ar-SA"/>
      </w:rPr>
    </w:lvl>
    <w:lvl w:ilvl="6" w:tplc="05109842">
      <w:numFmt w:val="bullet"/>
      <w:lvlText w:val="•"/>
      <w:lvlJc w:val="left"/>
      <w:pPr>
        <w:ind w:left="5874" w:hanging="284"/>
      </w:pPr>
      <w:rPr>
        <w:rFonts w:hint="default"/>
        <w:lang w:val="ru-RU" w:eastAsia="en-US" w:bidi="ar-SA"/>
      </w:rPr>
    </w:lvl>
    <w:lvl w:ilvl="7" w:tplc="A79C7AAC">
      <w:numFmt w:val="bullet"/>
      <w:lvlText w:val="•"/>
      <w:lvlJc w:val="left"/>
      <w:pPr>
        <w:ind w:left="6826" w:hanging="284"/>
      </w:pPr>
      <w:rPr>
        <w:rFonts w:hint="default"/>
        <w:lang w:val="ru-RU" w:eastAsia="en-US" w:bidi="ar-SA"/>
      </w:rPr>
    </w:lvl>
    <w:lvl w:ilvl="8" w:tplc="ACA25E78">
      <w:numFmt w:val="bullet"/>
      <w:lvlText w:val="•"/>
      <w:lvlJc w:val="left"/>
      <w:pPr>
        <w:ind w:left="7779" w:hanging="284"/>
      </w:pPr>
      <w:rPr>
        <w:rFonts w:hint="default"/>
        <w:lang w:val="ru-RU" w:eastAsia="en-US" w:bidi="ar-SA"/>
      </w:rPr>
    </w:lvl>
  </w:abstractNum>
  <w:abstractNum w:abstractNumId="9" w15:restartNumberingAfterBreak="0">
    <w:nsid w:val="6DAA51E6"/>
    <w:multiLevelType w:val="hybridMultilevel"/>
    <w:tmpl w:val="7D14FE7E"/>
    <w:lvl w:ilvl="0" w:tplc="E19A6816">
      <w:start w:val="2"/>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num w:numId="1" w16cid:durableId="55906743">
    <w:abstractNumId w:val="8"/>
  </w:num>
  <w:num w:numId="2" w16cid:durableId="502360544">
    <w:abstractNumId w:val="5"/>
  </w:num>
  <w:num w:numId="3" w16cid:durableId="1693799842">
    <w:abstractNumId w:val="3"/>
  </w:num>
  <w:num w:numId="4" w16cid:durableId="1437292858">
    <w:abstractNumId w:val="7"/>
  </w:num>
  <w:num w:numId="5" w16cid:durableId="1999068170">
    <w:abstractNumId w:val="1"/>
  </w:num>
  <w:num w:numId="6" w16cid:durableId="1292321987">
    <w:abstractNumId w:val="6"/>
  </w:num>
  <w:num w:numId="7" w16cid:durableId="2125070607">
    <w:abstractNumId w:val="4"/>
  </w:num>
  <w:num w:numId="8" w16cid:durableId="657265132">
    <w:abstractNumId w:val="0"/>
  </w:num>
  <w:num w:numId="9" w16cid:durableId="278072778">
    <w:abstractNumId w:val="9"/>
  </w:num>
  <w:num w:numId="10" w16cid:durableId="1858234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A3"/>
    <w:rsid w:val="00016FCB"/>
    <w:rsid w:val="0004493E"/>
    <w:rsid w:val="00086B08"/>
    <w:rsid w:val="00102EDD"/>
    <w:rsid w:val="00143933"/>
    <w:rsid w:val="001A572E"/>
    <w:rsid w:val="001A765C"/>
    <w:rsid w:val="001A78AA"/>
    <w:rsid w:val="001E38C7"/>
    <w:rsid w:val="00206770"/>
    <w:rsid w:val="00215197"/>
    <w:rsid w:val="0021650A"/>
    <w:rsid w:val="00297A6E"/>
    <w:rsid w:val="002B599A"/>
    <w:rsid w:val="00322D78"/>
    <w:rsid w:val="00330D00"/>
    <w:rsid w:val="00345A3E"/>
    <w:rsid w:val="003D2865"/>
    <w:rsid w:val="003E70B4"/>
    <w:rsid w:val="003F564A"/>
    <w:rsid w:val="00422CFB"/>
    <w:rsid w:val="00451D82"/>
    <w:rsid w:val="004652DF"/>
    <w:rsid w:val="00482C25"/>
    <w:rsid w:val="004B48C9"/>
    <w:rsid w:val="004B71FB"/>
    <w:rsid w:val="004F52EA"/>
    <w:rsid w:val="00534CFF"/>
    <w:rsid w:val="00574DFB"/>
    <w:rsid w:val="005807FD"/>
    <w:rsid w:val="00593F58"/>
    <w:rsid w:val="005E0D34"/>
    <w:rsid w:val="005E380C"/>
    <w:rsid w:val="005E4D84"/>
    <w:rsid w:val="00606C59"/>
    <w:rsid w:val="00620BEC"/>
    <w:rsid w:val="006461BC"/>
    <w:rsid w:val="00695636"/>
    <w:rsid w:val="006F2EF1"/>
    <w:rsid w:val="00730A47"/>
    <w:rsid w:val="00756EE2"/>
    <w:rsid w:val="00786C8B"/>
    <w:rsid w:val="00797F06"/>
    <w:rsid w:val="007A2292"/>
    <w:rsid w:val="007E3F89"/>
    <w:rsid w:val="007F273B"/>
    <w:rsid w:val="00833AB5"/>
    <w:rsid w:val="008469E6"/>
    <w:rsid w:val="0086425C"/>
    <w:rsid w:val="00891AFC"/>
    <w:rsid w:val="0089249E"/>
    <w:rsid w:val="008A477B"/>
    <w:rsid w:val="008A7961"/>
    <w:rsid w:val="008B14F5"/>
    <w:rsid w:val="00930513"/>
    <w:rsid w:val="00933FB7"/>
    <w:rsid w:val="009427CA"/>
    <w:rsid w:val="00950AA6"/>
    <w:rsid w:val="00966935"/>
    <w:rsid w:val="00972938"/>
    <w:rsid w:val="00993411"/>
    <w:rsid w:val="00997ED6"/>
    <w:rsid w:val="009C5E0B"/>
    <w:rsid w:val="009D7F65"/>
    <w:rsid w:val="00A1175F"/>
    <w:rsid w:val="00A355A2"/>
    <w:rsid w:val="00A47C59"/>
    <w:rsid w:val="00A52A11"/>
    <w:rsid w:val="00A82510"/>
    <w:rsid w:val="00AB7E78"/>
    <w:rsid w:val="00AC6002"/>
    <w:rsid w:val="00AF155E"/>
    <w:rsid w:val="00B277A3"/>
    <w:rsid w:val="00B32488"/>
    <w:rsid w:val="00B84581"/>
    <w:rsid w:val="00C45FDA"/>
    <w:rsid w:val="00C65D81"/>
    <w:rsid w:val="00CA06CF"/>
    <w:rsid w:val="00D0366D"/>
    <w:rsid w:val="00D13420"/>
    <w:rsid w:val="00D1403A"/>
    <w:rsid w:val="00D73387"/>
    <w:rsid w:val="00DA3820"/>
    <w:rsid w:val="00E0012B"/>
    <w:rsid w:val="00E14577"/>
    <w:rsid w:val="00E33699"/>
    <w:rsid w:val="00E71E9D"/>
    <w:rsid w:val="00EB2D81"/>
    <w:rsid w:val="00EB3147"/>
    <w:rsid w:val="00EB421E"/>
    <w:rsid w:val="00F2076C"/>
    <w:rsid w:val="00F52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A31E7"/>
  <w15:docId w15:val="{19A377CE-CE05-4781-8C30-FD2DDE0B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277A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277A3"/>
    <w:tblPr>
      <w:tblInd w:w="0" w:type="dxa"/>
      <w:tblCellMar>
        <w:top w:w="0" w:type="dxa"/>
        <w:left w:w="0" w:type="dxa"/>
        <w:bottom w:w="0" w:type="dxa"/>
        <w:right w:w="0" w:type="dxa"/>
      </w:tblCellMar>
    </w:tblPr>
  </w:style>
  <w:style w:type="paragraph" w:styleId="a3">
    <w:name w:val="Body Text"/>
    <w:basedOn w:val="a"/>
    <w:link w:val="a4"/>
    <w:uiPriority w:val="1"/>
    <w:qFormat/>
    <w:rsid w:val="00B277A3"/>
    <w:rPr>
      <w:sz w:val="24"/>
      <w:szCs w:val="24"/>
    </w:rPr>
  </w:style>
  <w:style w:type="paragraph" w:customStyle="1" w:styleId="11">
    <w:name w:val="Заголовок 11"/>
    <w:basedOn w:val="a"/>
    <w:uiPriority w:val="1"/>
    <w:qFormat/>
    <w:rsid w:val="00B277A3"/>
    <w:pPr>
      <w:ind w:left="199" w:right="212"/>
      <w:outlineLvl w:val="1"/>
    </w:pPr>
    <w:rPr>
      <w:b/>
      <w:bCs/>
      <w:sz w:val="28"/>
      <w:szCs w:val="28"/>
    </w:rPr>
  </w:style>
  <w:style w:type="paragraph" w:customStyle="1" w:styleId="21">
    <w:name w:val="Заголовок 21"/>
    <w:basedOn w:val="a"/>
    <w:uiPriority w:val="1"/>
    <w:qFormat/>
    <w:rsid w:val="00B277A3"/>
    <w:pPr>
      <w:ind w:left="159"/>
      <w:outlineLvl w:val="2"/>
    </w:pPr>
    <w:rPr>
      <w:b/>
      <w:bCs/>
      <w:sz w:val="24"/>
      <w:szCs w:val="24"/>
    </w:rPr>
  </w:style>
  <w:style w:type="paragraph" w:styleId="a5">
    <w:name w:val="List Paragraph"/>
    <w:basedOn w:val="a"/>
    <w:uiPriority w:val="1"/>
    <w:qFormat/>
    <w:rsid w:val="00B277A3"/>
    <w:pPr>
      <w:spacing w:line="275" w:lineRule="exact"/>
      <w:ind w:left="159" w:firstLine="566"/>
    </w:pPr>
  </w:style>
  <w:style w:type="paragraph" w:customStyle="1" w:styleId="TableParagraph">
    <w:name w:val="Table Paragraph"/>
    <w:basedOn w:val="a"/>
    <w:uiPriority w:val="1"/>
    <w:qFormat/>
    <w:rsid w:val="00B277A3"/>
    <w:pPr>
      <w:spacing w:before="20"/>
      <w:ind w:left="28"/>
    </w:pPr>
  </w:style>
  <w:style w:type="paragraph" w:styleId="a6">
    <w:name w:val="Balloon Text"/>
    <w:basedOn w:val="a"/>
    <w:link w:val="a7"/>
    <w:uiPriority w:val="99"/>
    <w:semiHidden/>
    <w:unhideWhenUsed/>
    <w:rsid w:val="00DA3820"/>
    <w:rPr>
      <w:rFonts w:ascii="Tahoma" w:hAnsi="Tahoma" w:cs="Tahoma"/>
      <w:sz w:val="16"/>
      <w:szCs w:val="16"/>
    </w:rPr>
  </w:style>
  <w:style w:type="character" w:customStyle="1" w:styleId="a7">
    <w:name w:val="Текст выноски Знак"/>
    <w:basedOn w:val="a0"/>
    <w:link w:val="a6"/>
    <w:uiPriority w:val="99"/>
    <w:semiHidden/>
    <w:rsid w:val="00DA3820"/>
    <w:rPr>
      <w:rFonts w:ascii="Tahoma" w:eastAsia="Times New Roman" w:hAnsi="Tahoma" w:cs="Tahoma"/>
      <w:sz w:val="16"/>
      <w:szCs w:val="16"/>
      <w:lang w:val="ru-RU"/>
    </w:rPr>
  </w:style>
  <w:style w:type="paragraph" w:styleId="a8">
    <w:name w:val="header"/>
    <w:basedOn w:val="a"/>
    <w:link w:val="a9"/>
    <w:uiPriority w:val="99"/>
    <w:semiHidden/>
    <w:unhideWhenUsed/>
    <w:rsid w:val="00833AB5"/>
    <w:pPr>
      <w:tabs>
        <w:tab w:val="center" w:pos="4677"/>
        <w:tab w:val="right" w:pos="9355"/>
      </w:tabs>
    </w:pPr>
  </w:style>
  <w:style w:type="character" w:customStyle="1" w:styleId="a9">
    <w:name w:val="Верхний колонтитул Знак"/>
    <w:basedOn w:val="a0"/>
    <w:link w:val="a8"/>
    <w:uiPriority w:val="99"/>
    <w:semiHidden/>
    <w:rsid w:val="00833AB5"/>
    <w:rPr>
      <w:rFonts w:ascii="Times New Roman" w:eastAsia="Times New Roman" w:hAnsi="Times New Roman" w:cs="Times New Roman"/>
      <w:lang w:val="ru-RU"/>
    </w:rPr>
  </w:style>
  <w:style w:type="paragraph" w:styleId="aa">
    <w:name w:val="footer"/>
    <w:basedOn w:val="a"/>
    <w:link w:val="ab"/>
    <w:uiPriority w:val="99"/>
    <w:semiHidden/>
    <w:unhideWhenUsed/>
    <w:rsid w:val="00833AB5"/>
    <w:pPr>
      <w:tabs>
        <w:tab w:val="center" w:pos="4677"/>
        <w:tab w:val="right" w:pos="9355"/>
      </w:tabs>
    </w:pPr>
  </w:style>
  <w:style w:type="character" w:customStyle="1" w:styleId="ab">
    <w:name w:val="Нижний колонтитул Знак"/>
    <w:basedOn w:val="a0"/>
    <w:link w:val="aa"/>
    <w:uiPriority w:val="99"/>
    <w:semiHidden/>
    <w:rsid w:val="00833AB5"/>
    <w:rPr>
      <w:rFonts w:ascii="Times New Roman" w:eastAsia="Times New Roman" w:hAnsi="Times New Roman" w:cs="Times New Roman"/>
      <w:lang w:val="ru-RU"/>
    </w:rPr>
  </w:style>
  <w:style w:type="character" w:styleId="ac">
    <w:name w:val="Hyperlink"/>
    <w:basedOn w:val="a0"/>
    <w:uiPriority w:val="99"/>
    <w:unhideWhenUsed/>
    <w:rsid w:val="003D2865"/>
    <w:rPr>
      <w:color w:val="0000FF" w:themeColor="hyperlink"/>
      <w:u w:val="single"/>
    </w:rPr>
  </w:style>
  <w:style w:type="character" w:styleId="ad">
    <w:name w:val="Emphasis"/>
    <w:basedOn w:val="a0"/>
    <w:uiPriority w:val="20"/>
    <w:qFormat/>
    <w:rsid w:val="004F52EA"/>
    <w:rPr>
      <w:i/>
      <w:iCs/>
    </w:rPr>
  </w:style>
  <w:style w:type="character" w:customStyle="1" w:styleId="a4">
    <w:name w:val="Основной текст Знак"/>
    <w:basedOn w:val="a0"/>
    <w:link w:val="a3"/>
    <w:uiPriority w:val="1"/>
    <w:rsid w:val="001A78AA"/>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asia-forum.ru"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scienceAisue.ru/nauchnye-meropriyatiya/sbomiki-i-itogi"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eurasia-forum.r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2785</Words>
  <Characters>15881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ИНФОРМАЦИОННОЕ ПИСЬМО</vt:lpstr>
    </vt:vector>
  </TitlesOfParts>
  <Company>Reanimator Extreme Edition</Company>
  <LinksUpToDate>false</LinksUpToDate>
  <CharactersWithSpaces>18629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ИНФОРМАЦИОННОЕ ПИСЬМО</dc:title>
  <dc:creator>kair</dc:creator>
  <cp:lastModifiedBy>Ракаева Алия Наурузбаевна</cp:lastModifiedBy>
  <cp:revision>3</cp:revision>
  <cp:lastPrinted>2023-02-25T11:13:00Z</cp:lastPrinted>
  <dcterms:created xsi:type="dcterms:W3CDTF">2025-02-11T08:16:00Z</dcterms:created>
  <dcterms:modified xsi:type="dcterms:W3CDTF">2025-02-11T08:18:00Z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Microsoft® Word 2013</vt:lpwstr>
  </property>
  <property fmtid="{D5CDD505-2E9C-101B-9397-08002B2CF9AE}" pid="4" name="LastSaved">
    <vt:filetime>2023-02-12T00:00:00Z</vt:filetime>
  </property>
</Properties>
</file>